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B6F" w:rsidRPr="00E64D85" w:rsidRDefault="006C1239">
      <w:pPr>
        <w:rPr>
          <w:rFonts w:cs="Tahoma"/>
          <w:b/>
          <w:color w:val="000000"/>
          <w:sz w:val="28"/>
        </w:rPr>
      </w:pPr>
      <w:bookmarkStart w:id="0" w:name="_GoBack"/>
      <w:bookmarkEnd w:id="0"/>
      <w:r w:rsidRPr="00E64D85">
        <w:rPr>
          <w:rFonts w:cs="Tahoma"/>
          <w:b/>
          <w:color w:val="000000"/>
          <w:sz w:val="36"/>
        </w:rPr>
        <w:t>M</w:t>
      </w:r>
      <w:r w:rsidR="00D24B6F" w:rsidRPr="00E64D85">
        <w:rPr>
          <w:rFonts w:cs="Tahoma"/>
          <w:b/>
          <w:color w:val="000000"/>
          <w:sz w:val="36"/>
        </w:rPr>
        <w:t>essage Notes</w:t>
      </w:r>
      <w:r w:rsidR="00D24B6F" w:rsidRPr="00E64D85">
        <w:rPr>
          <w:rFonts w:cs="Tahoma"/>
          <w:b/>
          <w:color w:val="000000"/>
          <w:sz w:val="36"/>
        </w:rPr>
        <w:tab/>
        <w:t xml:space="preserve">     </w:t>
      </w:r>
      <w:r w:rsidR="009369AC" w:rsidRPr="00E64D85">
        <w:rPr>
          <w:rFonts w:cs="Tahoma"/>
          <w:b/>
          <w:color w:val="000000"/>
          <w:sz w:val="36"/>
        </w:rPr>
        <w:t xml:space="preserve">  </w:t>
      </w:r>
      <w:r w:rsidR="00D24B6F" w:rsidRPr="00E64D85">
        <w:rPr>
          <w:rFonts w:cs="Tahoma"/>
          <w:b/>
          <w:color w:val="000000"/>
          <w:sz w:val="28"/>
        </w:rPr>
        <w:t>Pastor Dave Gudgel</w:t>
      </w:r>
    </w:p>
    <w:p w:rsidR="00D24B6F" w:rsidRPr="00E64D85" w:rsidRDefault="001428D5">
      <w:pPr>
        <w:rPr>
          <w:rFonts w:cs="Tahoma"/>
          <w:b/>
          <w:color w:val="000000"/>
          <w:sz w:val="6"/>
        </w:rPr>
      </w:pPr>
      <w:r w:rsidRPr="00E64D85">
        <w:rPr>
          <w:rFonts w:cs="Tahoma"/>
          <w:b/>
          <w:noProof/>
          <w:color w:val="000000"/>
        </w:rPr>
        <mc:AlternateContent>
          <mc:Choice Requires="wps">
            <w:drawing>
              <wp:anchor distT="0" distB="0" distL="114300" distR="114300" simplePos="0" relativeHeight="251657216" behindDoc="0" locked="1" layoutInCell="1" allowOverlap="1">
                <wp:simplePos x="0" y="0"/>
                <wp:positionH relativeFrom="column">
                  <wp:posOffset>-18415</wp:posOffset>
                </wp:positionH>
                <wp:positionV relativeFrom="paragraph">
                  <wp:posOffset>41275</wp:posOffset>
                </wp:positionV>
                <wp:extent cx="4098290" cy="254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8290" cy="254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4C95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3.25pt" to="321.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" strokeweight="4.5pt">
                <v:stroke linestyle="thickThin"/>
                <w10:wrap type="topAndBottom"/>
                <w10:anchorlock/>
              </v:line>
            </w:pict>
          </mc:Fallback>
        </mc:AlternateContent>
      </w:r>
    </w:p>
    <w:p w:rsidR="006C1239" w:rsidRPr="00E64D85" w:rsidRDefault="00D24B6F">
      <w:pPr>
        <w:rPr>
          <w:rFonts w:cs="Tahoma"/>
        </w:rPr>
      </w:pPr>
      <w:r w:rsidRPr="00E64D85">
        <w:rPr>
          <w:rFonts w:cs="Tahoma"/>
          <w:b/>
        </w:rPr>
        <w:t>Date:</w:t>
      </w:r>
      <w:r w:rsidRPr="00E64D85">
        <w:rPr>
          <w:rFonts w:cs="Tahoma"/>
        </w:rPr>
        <w:t xml:space="preserve"> </w:t>
      </w:r>
      <w:r w:rsidR="0097001C">
        <w:rPr>
          <w:rFonts w:cs="Tahoma"/>
        </w:rPr>
        <w:t>May 7</w:t>
      </w:r>
      <w:r w:rsidR="00D54B94">
        <w:rPr>
          <w:rFonts w:cs="Tahoma"/>
        </w:rPr>
        <w:t>, 2017</w:t>
      </w:r>
      <w:r w:rsidR="000E69E2" w:rsidRPr="00E64D85">
        <w:rPr>
          <w:rFonts w:cs="Tahoma"/>
        </w:rPr>
        <w:tab/>
      </w:r>
      <w:r w:rsidR="00D10E47">
        <w:rPr>
          <w:rFonts w:cs="Tahoma"/>
        </w:rPr>
        <w:t xml:space="preserve">       </w:t>
      </w:r>
      <w:r w:rsidR="0097001C">
        <w:rPr>
          <w:rFonts w:cs="Tahoma"/>
        </w:rPr>
        <w:t xml:space="preserve">  </w:t>
      </w:r>
      <w:r w:rsidR="00D82BF0" w:rsidRPr="00E64D85">
        <w:rPr>
          <w:rFonts w:cs="Tahoma"/>
          <w:b/>
          <w:bCs/>
          <w:szCs w:val="22"/>
        </w:rPr>
        <w:t>Bible Focus:</w:t>
      </w:r>
      <w:r w:rsidR="0097001C">
        <w:rPr>
          <w:rFonts w:cs="Tahoma"/>
          <w:bCs/>
          <w:szCs w:val="22"/>
        </w:rPr>
        <w:t xml:space="preserve"> Ecclesiastes 8:16-9:10</w:t>
      </w:r>
    </w:p>
    <w:p w:rsidR="00D82BF0" w:rsidRPr="00E64D85" w:rsidRDefault="00D82BF0">
      <w:pPr>
        <w:rPr>
          <w:rFonts w:cs="Tahoma"/>
          <w:b/>
          <w:color w:val="000000"/>
          <w:sz w:val="14"/>
        </w:rPr>
      </w:pPr>
    </w:p>
    <w:p w:rsidR="00D24B6F" w:rsidRPr="00E64D85" w:rsidRDefault="00D82BF0">
      <w:pPr>
        <w:rPr>
          <w:rFonts w:cs="Tahoma"/>
          <w:bCs/>
          <w:color w:val="000000"/>
          <w:szCs w:val="22"/>
        </w:rPr>
      </w:pPr>
      <w:r w:rsidRPr="00E64D85">
        <w:rPr>
          <w:rFonts w:cs="Tahoma"/>
          <w:b/>
          <w:bCs/>
          <w:color w:val="000000"/>
          <w:szCs w:val="22"/>
        </w:rPr>
        <w:t>Current Series</w:t>
      </w:r>
      <w:r w:rsidR="00B94AFC" w:rsidRPr="00E64D85">
        <w:rPr>
          <w:rFonts w:cs="Tahoma"/>
          <w:b/>
          <w:bCs/>
          <w:color w:val="000000"/>
          <w:szCs w:val="22"/>
        </w:rPr>
        <w:t>:</w:t>
      </w:r>
      <w:r w:rsidR="00B94AFC" w:rsidRPr="00E64D85">
        <w:rPr>
          <w:rFonts w:cs="Tahoma"/>
          <w:bCs/>
          <w:color w:val="000000"/>
          <w:szCs w:val="22"/>
        </w:rPr>
        <w:t xml:space="preserve"> </w:t>
      </w:r>
      <w:r w:rsidR="00BD5E1C">
        <w:rPr>
          <w:rFonts w:cs="Tahoma"/>
          <w:bCs/>
          <w:color w:val="000000"/>
          <w:szCs w:val="22"/>
        </w:rPr>
        <w:t>The Chase</w:t>
      </w:r>
    </w:p>
    <w:p w:rsidR="00D82BF0" w:rsidRPr="00E64D85" w:rsidRDefault="00D82BF0">
      <w:pPr>
        <w:rPr>
          <w:rFonts w:cs="Tahoma"/>
          <w:b/>
          <w:bCs/>
          <w:color w:val="000000"/>
          <w:sz w:val="14"/>
        </w:rPr>
      </w:pPr>
    </w:p>
    <w:p w:rsidR="00E915EC" w:rsidRPr="00E64D85" w:rsidRDefault="001428D5" w:rsidP="00E915EC">
      <w:pPr>
        <w:pStyle w:val="Heading8"/>
        <w:ind w:firstLine="0"/>
        <w:rPr>
          <w:rFonts w:cs="Tahoma"/>
          <w:b w:val="0"/>
          <w:color w:val="000000"/>
          <w:sz w:val="10"/>
        </w:rPr>
      </w:pPr>
      <w:r w:rsidRPr="00E64D85">
        <w:rPr>
          <w:rFonts w:cs="Tahoma"/>
          <w:bCs/>
          <w:noProof/>
          <w:color w:val="000000"/>
        </w:rPr>
        <mc:AlternateContent>
          <mc:Choice Requires="wps">
            <w:drawing>
              <wp:anchor distT="0" distB="0" distL="114300" distR="114300" simplePos="0" relativeHeight="251658240" behindDoc="0" locked="1" layoutInCell="1" allowOverlap="1">
                <wp:simplePos x="0" y="0"/>
                <wp:positionH relativeFrom="column">
                  <wp:align>center</wp:align>
                </wp:positionH>
                <wp:positionV relativeFrom="paragraph">
                  <wp:posOffset>278130</wp:posOffset>
                </wp:positionV>
                <wp:extent cx="4098290" cy="2540"/>
                <wp:effectExtent l="0" t="0" r="0" b="0"/>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8290" cy="254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4C29B" id="Line 3" o:spid="_x0000_s1026" style="position:absolute;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21.9pt" to="322.7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" strokeweight="4.5pt">
                <v:stroke linestyle="thinThick"/>
                <w10:wrap type="topAndBottom"/>
                <w10:anchorlock/>
              </v:line>
            </w:pict>
          </mc:Fallback>
        </mc:AlternateContent>
      </w:r>
      <w:r w:rsidR="00D24B6F" w:rsidRPr="00E64D85">
        <w:rPr>
          <w:rFonts w:cs="Tahoma"/>
          <w:bCs/>
          <w:color w:val="000000"/>
        </w:rPr>
        <w:t>Message</w:t>
      </w:r>
      <w:r w:rsidR="00A17283" w:rsidRPr="00E64D85">
        <w:rPr>
          <w:rFonts w:cs="Tahoma"/>
          <w:bCs/>
          <w:color w:val="000000"/>
        </w:rPr>
        <w:t xml:space="preserve"> </w:t>
      </w:r>
      <w:r w:rsidR="00A17283" w:rsidRPr="00E64D85">
        <w:rPr>
          <w:rFonts w:cs="Tahoma"/>
          <w:bCs/>
          <w:color w:val="000000"/>
          <w:szCs w:val="22"/>
        </w:rPr>
        <w:t>Title</w:t>
      </w:r>
      <w:r w:rsidR="00D24B6F" w:rsidRPr="00E64D85">
        <w:rPr>
          <w:rFonts w:cs="Tahoma"/>
          <w:bCs/>
          <w:color w:val="000000"/>
          <w:szCs w:val="22"/>
        </w:rPr>
        <w:t>:</w:t>
      </w:r>
      <w:r w:rsidR="00D24B6F" w:rsidRPr="00E64D85">
        <w:rPr>
          <w:rFonts w:cs="Tahoma"/>
          <w:b w:val="0"/>
          <w:bCs/>
          <w:color w:val="000000"/>
          <w:szCs w:val="22"/>
        </w:rPr>
        <w:t xml:space="preserve"> </w:t>
      </w:r>
      <w:r w:rsidR="0097001C">
        <w:rPr>
          <w:rFonts w:cs="Tahoma"/>
          <w:b w:val="0"/>
          <w:bCs/>
          <w:color w:val="000000"/>
          <w:szCs w:val="22"/>
        </w:rPr>
        <w:t>In His Hands</w:t>
      </w:r>
    </w:p>
    <w:p w:rsidR="007F7A9D" w:rsidRPr="00D54B94" w:rsidRDefault="007F7A9D" w:rsidP="007E688D">
      <w:pPr>
        <w:pStyle w:val="BodyText"/>
        <w:rPr>
          <w:sz w:val="12"/>
          <w:szCs w:val="12"/>
        </w:rPr>
      </w:pPr>
    </w:p>
    <w:p w:rsidR="00BD5E1C" w:rsidRPr="00BD5E1C" w:rsidRDefault="00BD5E1C" w:rsidP="00BD5E1C">
      <w:pPr>
        <w:pStyle w:val="BodyText"/>
        <w:rPr>
          <w:b/>
          <w:sz w:val="8"/>
          <w:szCs w:val="8"/>
        </w:rPr>
      </w:pPr>
    </w:p>
    <w:p w:rsidR="00DB6810" w:rsidRPr="00DB6810" w:rsidRDefault="00DB6810" w:rsidP="00DB6810">
      <w:pPr>
        <w:rPr>
          <w:sz w:val="8"/>
        </w:rPr>
      </w:pPr>
    </w:p>
    <w:p w:rsidR="00AE6C1C" w:rsidRPr="00DB6810" w:rsidRDefault="00DB6810" w:rsidP="003E2758">
      <w:pPr>
        <w:pStyle w:val="ListParagraph"/>
        <w:numPr>
          <w:ilvl w:val="0"/>
          <w:numId w:val="16"/>
        </w:numPr>
        <w:rPr>
          <w:b/>
        </w:rPr>
      </w:pPr>
      <w:r>
        <w:rPr>
          <w:b/>
        </w:rPr>
        <w:t>When ____</w:t>
      </w:r>
      <w:r w:rsidRPr="00DB6810">
        <w:rPr>
          <w:b/>
        </w:rPr>
        <w:t>____</w:t>
      </w:r>
      <w:r w:rsidR="003E2758" w:rsidRPr="00DB6810">
        <w:rPr>
          <w:b/>
        </w:rPr>
        <w:t>________</w:t>
      </w:r>
      <w:r w:rsidRPr="00DB6810">
        <w:rPr>
          <w:b/>
        </w:rPr>
        <w:t xml:space="preserve">, remember </w:t>
      </w:r>
      <w:r>
        <w:rPr>
          <w:b/>
        </w:rPr>
        <w:t>____</w:t>
      </w:r>
      <w:r w:rsidRPr="00DB6810">
        <w:rPr>
          <w:b/>
        </w:rPr>
        <w:t>_____</w:t>
      </w:r>
      <w:r>
        <w:rPr>
          <w:b/>
        </w:rPr>
        <w:t>_</w:t>
      </w:r>
      <w:r w:rsidRPr="00DB6810">
        <w:rPr>
          <w:b/>
        </w:rPr>
        <w:t>___</w:t>
      </w:r>
    </w:p>
    <w:p w:rsidR="00DB6810" w:rsidRPr="00DB6810" w:rsidRDefault="00DB6810" w:rsidP="00AE6C1C">
      <w:pPr>
        <w:rPr>
          <w:b/>
          <w:bCs/>
          <w:sz w:val="6"/>
          <w:szCs w:val="18"/>
        </w:rPr>
      </w:pPr>
    </w:p>
    <w:p w:rsidR="00AE6C1C" w:rsidRPr="00AE6C1C" w:rsidRDefault="00DB6810" w:rsidP="00DB6810">
      <w:pPr>
        <w:ind w:left="360"/>
        <w:rPr>
          <w:sz w:val="18"/>
          <w:szCs w:val="18"/>
        </w:rPr>
      </w:pPr>
      <w:r>
        <w:rPr>
          <w:b/>
          <w:bCs/>
          <w:sz w:val="18"/>
          <w:szCs w:val="18"/>
        </w:rPr>
        <w:t>Ecc</w:t>
      </w:r>
      <w:r w:rsidR="00AE6C1C" w:rsidRPr="00AE6C1C">
        <w:rPr>
          <w:b/>
          <w:bCs/>
          <w:sz w:val="18"/>
          <w:szCs w:val="18"/>
        </w:rPr>
        <w:t xml:space="preserve"> 8:16-17 - </w:t>
      </w:r>
      <w:r w:rsidR="00AE6C1C" w:rsidRPr="00AE6C1C">
        <w:rPr>
          <w:sz w:val="18"/>
          <w:szCs w:val="18"/>
        </w:rPr>
        <w:t>When I applied my mind to know wisdom and to observe man's labor on earth—his eyes not seeing sleep day or night—</w:t>
      </w:r>
      <w:r w:rsidR="00AE6C1C" w:rsidRPr="00AE6C1C">
        <w:rPr>
          <w:color w:val="000000"/>
          <w:sz w:val="18"/>
          <w:szCs w:val="18"/>
          <w:vertAlign w:val="superscript"/>
        </w:rPr>
        <w:t>17</w:t>
      </w:r>
      <w:r w:rsidR="00AE6C1C" w:rsidRPr="00AE6C1C">
        <w:rPr>
          <w:sz w:val="18"/>
          <w:szCs w:val="18"/>
        </w:rPr>
        <w:t xml:space="preserve">then I saw all that God has done. No one can comprehend what goes on under the sun. Despite all his efforts to search it out, man cannot discover its meaning. Even if a wise man claims he knows, he cannot really comprehend it. </w:t>
      </w:r>
    </w:p>
    <w:p w:rsidR="00AE6C1C" w:rsidRPr="003B0B21" w:rsidRDefault="00AE6C1C" w:rsidP="00AE6C1C">
      <w:pPr>
        <w:rPr>
          <w:sz w:val="10"/>
          <w:szCs w:val="18"/>
        </w:rPr>
      </w:pPr>
    </w:p>
    <w:p w:rsidR="00DB6810" w:rsidRPr="00DB6810" w:rsidRDefault="00DB6810" w:rsidP="00DB6810">
      <w:pPr>
        <w:pStyle w:val="ListParagraph"/>
        <w:numPr>
          <w:ilvl w:val="0"/>
          <w:numId w:val="16"/>
        </w:numPr>
        <w:rPr>
          <w:b/>
        </w:rPr>
      </w:pPr>
      <w:r>
        <w:rPr>
          <w:b/>
        </w:rPr>
        <w:t>When ____</w:t>
      </w:r>
      <w:r w:rsidRPr="00DB6810">
        <w:rPr>
          <w:b/>
        </w:rPr>
        <w:t xml:space="preserve">____________, remember </w:t>
      </w:r>
      <w:r>
        <w:rPr>
          <w:b/>
        </w:rPr>
        <w:t>____</w:t>
      </w:r>
      <w:r w:rsidRPr="00DB6810">
        <w:rPr>
          <w:b/>
        </w:rPr>
        <w:t>_____</w:t>
      </w:r>
      <w:r>
        <w:rPr>
          <w:b/>
        </w:rPr>
        <w:t>_</w:t>
      </w:r>
      <w:r w:rsidRPr="00DB6810">
        <w:rPr>
          <w:b/>
        </w:rPr>
        <w:t>___</w:t>
      </w:r>
    </w:p>
    <w:p w:rsidR="00DB6810" w:rsidRPr="00DB6810" w:rsidRDefault="00DB6810" w:rsidP="00DB6810">
      <w:pPr>
        <w:rPr>
          <w:b/>
          <w:bCs/>
          <w:sz w:val="6"/>
          <w:szCs w:val="18"/>
        </w:rPr>
      </w:pPr>
    </w:p>
    <w:p w:rsidR="00AE6C1C" w:rsidRPr="00AE6C1C" w:rsidRDefault="00DB6810" w:rsidP="00DB6810">
      <w:pPr>
        <w:ind w:left="360"/>
        <w:rPr>
          <w:sz w:val="18"/>
          <w:szCs w:val="18"/>
        </w:rPr>
      </w:pPr>
      <w:r>
        <w:rPr>
          <w:b/>
          <w:bCs/>
          <w:sz w:val="18"/>
          <w:szCs w:val="18"/>
        </w:rPr>
        <w:t>Ecc</w:t>
      </w:r>
      <w:r w:rsidR="00AE6C1C" w:rsidRPr="00AE6C1C">
        <w:rPr>
          <w:b/>
          <w:bCs/>
          <w:sz w:val="18"/>
          <w:szCs w:val="18"/>
        </w:rPr>
        <w:t xml:space="preserve"> 9:1-6 - </w:t>
      </w:r>
      <w:r w:rsidR="00AE6C1C" w:rsidRPr="00AE6C1C">
        <w:rPr>
          <w:sz w:val="18"/>
          <w:szCs w:val="18"/>
        </w:rPr>
        <w:t xml:space="preserve">So I reflected on all this and concluded that the righteous and the wise and what they do are in God's hands, but no man knows whether love or hate awaits him. </w:t>
      </w:r>
      <w:r w:rsidR="00AE6C1C" w:rsidRPr="00AE6C1C">
        <w:rPr>
          <w:color w:val="000000"/>
          <w:sz w:val="18"/>
          <w:szCs w:val="18"/>
          <w:vertAlign w:val="superscript"/>
        </w:rPr>
        <w:t>2</w:t>
      </w:r>
      <w:r w:rsidR="00AE6C1C" w:rsidRPr="00AE6C1C">
        <w:rPr>
          <w:sz w:val="18"/>
          <w:szCs w:val="18"/>
        </w:rPr>
        <w:t>All share a common destiny</w:t>
      </w:r>
      <w:r>
        <w:rPr>
          <w:sz w:val="18"/>
          <w:szCs w:val="18"/>
        </w:rPr>
        <w:t xml:space="preserve">—the </w:t>
      </w:r>
      <w:r w:rsidR="00AE6C1C" w:rsidRPr="00AE6C1C">
        <w:rPr>
          <w:sz w:val="18"/>
          <w:szCs w:val="18"/>
        </w:rPr>
        <w:t xml:space="preserve">righteous and the wicked, the good and the bad, the clean and the unclean, those who offer sacrifices and those who do not. As it is with the good man, so with the sinner; as it is with those who take oaths, so with those who are afraid to take them. </w:t>
      </w:r>
      <w:r w:rsidR="00AE6C1C" w:rsidRPr="00AE6C1C">
        <w:rPr>
          <w:color w:val="000000"/>
          <w:sz w:val="18"/>
          <w:szCs w:val="18"/>
          <w:vertAlign w:val="superscript"/>
        </w:rPr>
        <w:t>3</w:t>
      </w:r>
      <w:r w:rsidR="00AE6C1C" w:rsidRPr="00AE6C1C">
        <w:rPr>
          <w:sz w:val="18"/>
          <w:szCs w:val="18"/>
        </w:rPr>
        <w:t xml:space="preserve">This is the evil in everything that happens under the sun: The same destiny overtakes all. The hearts of men, moreover, are full of evil and there is madness in their hearts while they live, and afterward they join the dead. </w:t>
      </w:r>
      <w:r w:rsidR="00AE6C1C" w:rsidRPr="00AE6C1C">
        <w:rPr>
          <w:color w:val="000000"/>
          <w:sz w:val="18"/>
          <w:szCs w:val="18"/>
          <w:vertAlign w:val="superscript"/>
        </w:rPr>
        <w:t>4</w:t>
      </w:r>
      <w:r w:rsidR="00AE6C1C" w:rsidRPr="00AE6C1C">
        <w:rPr>
          <w:sz w:val="18"/>
          <w:szCs w:val="18"/>
        </w:rPr>
        <w:t>Anyone who is among the living has hope</w:t>
      </w:r>
      <w:r>
        <w:rPr>
          <w:sz w:val="18"/>
          <w:szCs w:val="18"/>
        </w:rPr>
        <w:t xml:space="preserve">—even </w:t>
      </w:r>
      <w:r w:rsidR="00AE6C1C" w:rsidRPr="00AE6C1C">
        <w:rPr>
          <w:sz w:val="18"/>
          <w:szCs w:val="18"/>
        </w:rPr>
        <w:t xml:space="preserve">a live dog is better off than a dead lion! </w:t>
      </w:r>
      <w:r w:rsidR="00AE6C1C" w:rsidRPr="00AE6C1C">
        <w:rPr>
          <w:color w:val="000000"/>
          <w:sz w:val="18"/>
          <w:szCs w:val="18"/>
          <w:vertAlign w:val="superscript"/>
        </w:rPr>
        <w:t>5</w:t>
      </w:r>
      <w:r w:rsidR="00AE6C1C" w:rsidRPr="00AE6C1C">
        <w:rPr>
          <w:sz w:val="18"/>
          <w:szCs w:val="18"/>
        </w:rPr>
        <w:t xml:space="preserve">For the living know that they will die, but the dead know nothing; they have no further reward, and even the memory of them is forgotten. </w:t>
      </w:r>
      <w:r w:rsidR="00AE6C1C" w:rsidRPr="00AE6C1C">
        <w:rPr>
          <w:color w:val="000000"/>
          <w:sz w:val="18"/>
          <w:szCs w:val="18"/>
          <w:vertAlign w:val="superscript"/>
        </w:rPr>
        <w:t>6</w:t>
      </w:r>
      <w:r w:rsidR="00AE6C1C" w:rsidRPr="00AE6C1C">
        <w:rPr>
          <w:sz w:val="18"/>
          <w:szCs w:val="18"/>
        </w:rPr>
        <w:t xml:space="preserve">Their love, their hate and their jealousy have long since vanished; never again will they have a part in anything that happens under the sun. </w:t>
      </w:r>
    </w:p>
    <w:p w:rsidR="00AE6C1C" w:rsidRPr="003B0B21" w:rsidRDefault="00AE6C1C" w:rsidP="00BD5E1C">
      <w:pPr>
        <w:pStyle w:val="BodyText"/>
        <w:rPr>
          <w:b/>
          <w:sz w:val="10"/>
          <w:szCs w:val="18"/>
        </w:rPr>
      </w:pPr>
    </w:p>
    <w:p w:rsidR="00DB6810" w:rsidRPr="00DB6810" w:rsidRDefault="00DB6810" w:rsidP="00DB6810">
      <w:pPr>
        <w:pStyle w:val="ListParagraph"/>
        <w:numPr>
          <w:ilvl w:val="0"/>
          <w:numId w:val="16"/>
        </w:numPr>
        <w:rPr>
          <w:b/>
        </w:rPr>
      </w:pPr>
      <w:r>
        <w:rPr>
          <w:b/>
        </w:rPr>
        <w:t>When ____</w:t>
      </w:r>
      <w:r w:rsidRPr="00DB6810">
        <w:rPr>
          <w:b/>
        </w:rPr>
        <w:t xml:space="preserve">____________, remember </w:t>
      </w:r>
      <w:r>
        <w:rPr>
          <w:b/>
        </w:rPr>
        <w:t>____</w:t>
      </w:r>
      <w:r w:rsidRPr="00DB6810">
        <w:rPr>
          <w:b/>
        </w:rPr>
        <w:t>_____</w:t>
      </w:r>
      <w:r>
        <w:rPr>
          <w:b/>
        </w:rPr>
        <w:t>_</w:t>
      </w:r>
      <w:r w:rsidRPr="00DB6810">
        <w:rPr>
          <w:b/>
        </w:rPr>
        <w:t>___</w:t>
      </w:r>
    </w:p>
    <w:p w:rsidR="00DB6810" w:rsidRPr="00DB6810" w:rsidRDefault="00DB6810" w:rsidP="00BD5E1C">
      <w:pPr>
        <w:pStyle w:val="BodyText"/>
        <w:rPr>
          <w:b/>
          <w:sz w:val="6"/>
          <w:szCs w:val="18"/>
        </w:rPr>
      </w:pPr>
    </w:p>
    <w:p w:rsidR="00AE6C1C" w:rsidRPr="00AE6C1C" w:rsidRDefault="00DB6810" w:rsidP="00DB6810">
      <w:pPr>
        <w:ind w:left="360"/>
        <w:rPr>
          <w:sz w:val="18"/>
          <w:szCs w:val="18"/>
        </w:rPr>
      </w:pPr>
      <w:r>
        <w:rPr>
          <w:b/>
          <w:bCs/>
          <w:sz w:val="18"/>
          <w:szCs w:val="18"/>
        </w:rPr>
        <w:t xml:space="preserve">Ecc </w:t>
      </w:r>
      <w:r w:rsidR="00AE6C1C" w:rsidRPr="00AE6C1C">
        <w:rPr>
          <w:b/>
          <w:bCs/>
          <w:sz w:val="18"/>
          <w:szCs w:val="18"/>
        </w:rPr>
        <w:t xml:space="preserve">9:11-12 - </w:t>
      </w:r>
      <w:r w:rsidR="00AE6C1C" w:rsidRPr="00AE6C1C">
        <w:rPr>
          <w:sz w:val="18"/>
          <w:szCs w:val="18"/>
        </w:rPr>
        <w:t xml:space="preserve">I have seen something else under the sun: The race is not to the swift or the battle to the strong, nor does food come to the wise or wealth to the brilliant or favor to the learned; but time and chance happen to them all. </w:t>
      </w:r>
      <w:r w:rsidR="00AE6C1C" w:rsidRPr="00AE6C1C">
        <w:rPr>
          <w:color w:val="000000"/>
          <w:sz w:val="18"/>
          <w:szCs w:val="18"/>
          <w:vertAlign w:val="superscript"/>
        </w:rPr>
        <w:t>12</w:t>
      </w:r>
      <w:r w:rsidR="00AE6C1C" w:rsidRPr="00AE6C1C">
        <w:rPr>
          <w:sz w:val="18"/>
          <w:szCs w:val="18"/>
        </w:rPr>
        <w:t xml:space="preserve">Moreover, no man knows when his hour will come: As fish are caught in a cruel net, or birds are taken in a snare, so men are trapped by evil times that fall unexpectedly upon them. </w:t>
      </w:r>
    </w:p>
    <w:p w:rsidR="00AE6C1C" w:rsidRPr="00DB6810" w:rsidRDefault="00AE6C1C" w:rsidP="005E6808">
      <w:pPr>
        <w:rPr>
          <w:sz w:val="10"/>
          <w:szCs w:val="18"/>
        </w:rPr>
      </w:pPr>
    </w:p>
    <w:p w:rsidR="00DB6810" w:rsidRPr="00DB6810" w:rsidRDefault="00DB6810" w:rsidP="00DB6810">
      <w:pPr>
        <w:ind w:left="360"/>
        <w:rPr>
          <w:b/>
          <w:bCs/>
          <w:sz w:val="10"/>
          <w:szCs w:val="18"/>
        </w:rPr>
      </w:pPr>
    </w:p>
    <w:p w:rsidR="00AE6C1C" w:rsidRPr="00AE6C1C" w:rsidRDefault="00DB6810" w:rsidP="005E6808">
      <w:pPr>
        <w:pBdr>
          <w:top w:val="single" w:sz="4" w:space="1" w:color="auto"/>
          <w:left w:val="single" w:sz="4" w:space="4" w:color="auto"/>
          <w:bottom w:val="single" w:sz="4" w:space="1" w:color="auto"/>
          <w:right w:val="single" w:sz="4" w:space="4" w:color="auto"/>
        </w:pBdr>
        <w:ind w:left="360"/>
        <w:rPr>
          <w:sz w:val="18"/>
          <w:szCs w:val="18"/>
        </w:rPr>
      </w:pPr>
      <w:r>
        <w:rPr>
          <w:b/>
          <w:bCs/>
          <w:sz w:val="18"/>
          <w:szCs w:val="18"/>
        </w:rPr>
        <w:t>Ecc</w:t>
      </w:r>
      <w:r w:rsidR="00AE6C1C" w:rsidRPr="00AE6C1C">
        <w:rPr>
          <w:b/>
          <w:bCs/>
          <w:sz w:val="18"/>
          <w:szCs w:val="18"/>
        </w:rPr>
        <w:t xml:space="preserve"> 9:7-10 - </w:t>
      </w:r>
      <w:r w:rsidR="00AE6C1C" w:rsidRPr="00AE6C1C">
        <w:rPr>
          <w:sz w:val="18"/>
          <w:szCs w:val="18"/>
        </w:rPr>
        <w:t xml:space="preserve">Go, eat your food with gladness, and drink your wine with a joyful heart, for it is now that God favors what you do. </w:t>
      </w:r>
      <w:r w:rsidR="00AE6C1C" w:rsidRPr="00AE6C1C">
        <w:rPr>
          <w:color w:val="000000"/>
          <w:sz w:val="18"/>
          <w:szCs w:val="18"/>
          <w:vertAlign w:val="superscript"/>
        </w:rPr>
        <w:t>8</w:t>
      </w:r>
      <w:r w:rsidR="00AE6C1C" w:rsidRPr="00AE6C1C">
        <w:rPr>
          <w:sz w:val="18"/>
          <w:szCs w:val="18"/>
        </w:rPr>
        <w:t xml:space="preserve">Always be clothed in white, and always anoint your head with oil. </w:t>
      </w:r>
      <w:r w:rsidR="00AE6C1C" w:rsidRPr="00AE6C1C">
        <w:rPr>
          <w:color w:val="000000"/>
          <w:sz w:val="18"/>
          <w:szCs w:val="18"/>
          <w:vertAlign w:val="superscript"/>
        </w:rPr>
        <w:t>9</w:t>
      </w:r>
      <w:r w:rsidR="00AE6C1C" w:rsidRPr="00AE6C1C">
        <w:rPr>
          <w:sz w:val="18"/>
          <w:szCs w:val="18"/>
        </w:rPr>
        <w:t xml:space="preserve">Enjoy life with your wife, whom you love, all the days of this meaningless life that </w:t>
      </w:r>
      <w:r>
        <w:rPr>
          <w:sz w:val="18"/>
          <w:szCs w:val="18"/>
        </w:rPr>
        <w:t xml:space="preserve">God has given you under the sun—all </w:t>
      </w:r>
      <w:r w:rsidR="00AE6C1C" w:rsidRPr="00AE6C1C">
        <w:rPr>
          <w:sz w:val="18"/>
          <w:szCs w:val="18"/>
        </w:rPr>
        <w:t xml:space="preserve">your meaningless days. For this is your lot in life and in your toilsome labor under the sun. </w:t>
      </w:r>
      <w:r w:rsidR="00AE6C1C" w:rsidRPr="00AE6C1C">
        <w:rPr>
          <w:color w:val="000000"/>
          <w:sz w:val="18"/>
          <w:szCs w:val="18"/>
          <w:vertAlign w:val="superscript"/>
        </w:rPr>
        <w:t>10</w:t>
      </w:r>
      <w:r w:rsidR="00AE6C1C" w:rsidRPr="00AE6C1C">
        <w:rPr>
          <w:sz w:val="18"/>
          <w:szCs w:val="18"/>
        </w:rPr>
        <w:t xml:space="preserve">Whatever your hand finds to do, do it with all your might, for in the grave, where you are going, there is neither working nor planning nor knowledge nor wisdom. </w:t>
      </w:r>
    </w:p>
    <w:p w:rsidR="00FE4161" w:rsidRDefault="00FE4161" w:rsidP="00097D6D">
      <w:pPr>
        <w:jc w:val="center"/>
        <w:rPr>
          <w:rFonts w:cs="Tahoma"/>
          <w:b/>
          <w:color w:val="000000"/>
          <w:szCs w:val="22"/>
        </w:rPr>
      </w:pPr>
    </w:p>
    <w:p w:rsidR="00097D6D" w:rsidRPr="00097D6D" w:rsidRDefault="00FE4161" w:rsidP="00097D6D">
      <w:pPr>
        <w:jc w:val="center"/>
        <w:rPr>
          <w:rFonts w:cs="Tahoma"/>
          <w:b/>
          <w:color w:val="000000"/>
          <w:szCs w:val="22"/>
        </w:rPr>
      </w:pPr>
      <w:r>
        <w:rPr>
          <w:rFonts w:cs="Tahoma"/>
          <w:b/>
          <w:color w:val="000000"/>
          <w:szCs w:val="22"/>
        </w:rPr>
        <w:br/>
      </w:r>
      <w:r w:rsidR="00F72FF2">
        <w:rPr>
          <w:rFonts w:cs="Tahoma"/>
          <w:b/>
          <w:color w:val="000000"/>
          <w:szCs w:val="22"/>
        </w:rPr>
        <w:t>Questions for Reflection and Discussion</w:t>
      </w:r>
    </w:p>
    <w:p w:rsidR="00097D6D" w:rsidRPr="00097D6D" w:rsidRDefault="000647E8" w:rsidP="00097D6D">
      <w:pPr>
        <w:jc w:val="center"/>
        <w:rPr>
          <w:rFonts w:cs="Tahoma"/>
          <w:color w:val="000000"/>
          <w:szCs w:val="22"/>
        </w:rPr>
      </w:pPr>
      <w:r>
        <w:rPr>
          <w:rFonts w:cs="Tahoma"/>
          <w:color w:val="000000"/>
          <w:szCs w:val="22"/>
        </w:rPr>
        <w:t>Ecclesiastes 8:16-9:10</w:t>
      </w:r>
    </w:p>
    <w:p w:rsidR="00097D6D" w:rsidRPr="00097D6D" w:rsidRDefault="00097D6D" w:rsidP="00097D6D">
      <w:pPr>
        <w:jc w:val="center"/>
        <w:rPr>
          <w:rFonts w:cs="Tahoma"/>
          <w:color w:val="000000"/>
          <w:szCs w:val="22"/>
        </w:rPr>
      </w:pPr>
    </w:p>
    <w:p w:rsidR="00FE4161" w:rsidRDefault="00FE4161" w:rsidP="00FE4161">
      <w:pPr>
        <w:numPr>
          <w:ilvl w:val="0"/>
          <w:numId w:val="9"/>
        </w:numPr>
        <w:spacing w:after="840"/>
        <w:rPr>
          <w:rFonts w:cs="Tahoma"/>
          <w:kern w:val="0"/>
          <w:szCs w:val="22"/>
        </w:rPr>
      </w:pPr>
      <w:r w:rsidRPr="00FE4161">
        <w:rPr>
          <w:rFonts w:cs="Tahoma"/>
          <w:kern w:val="0"/>
          <w:szCs w:val="22"/>
        </w:rPr>
        <w:t>In what way do you identify with C.S. Lewis’ palace building analogy? How does knowing God’s plan is to build a palace with your life encourage or threaten you?</w:t>
      </w:r>
    </w:p>
    <w:p w:rsidR="00027541" w:rsidRDefault="00027541" w:rsidP="00FE4161">
      <w:pPr>
        <w:numPr>
          <w:ilvl w:val="0"/>
          <w:numId w:val="9"/>
        </w:numPr>
        <w:spacing w:after="840"/>
        <w:rPr>
          <w:rFonts w:cs="Tahoma"/>
          <w:kern w:val="0"/>
          <w:szCs w:val="22"/>
        </w:rPr>
      </w:pPr>
      <w:r>
        <w:rPr>
          <w:rFonts w:cs="Tahoma"/>
          <w:kern w:val="0"/>
          <w:szCs w:val="22"/>
        </w:rPr>
        <w:t xml:space="preserve">Have you ever been able to make sense of that which makes no sense? How does Solomon’s “no one can comprehend” statement strike you? Do you find this comforting or troubling? Will remembering your life is in God’s </w:t>
      </w:r>
      <w:r w:rsidR="003520AE">
        <w:rPr>
          <w:rFonts w:cs="Tahoma"/>
          <w:kern w:val="0"/>
          <w:szCs w:val="22"/>
        </w:rPr>
        <w:t>hands give you enough to trust G</w:t>
      </w:r>
      <w:r>
        <w:rPr>
          <w:rFonts w:cs="Tahoma"/>
          <w:kern w:val="0"/>
          <w:szCs w:val="22"/>
        </w:rPr>
        <w:t>od more than you do right now?</w:t>
      </w:r>
    </w:p>
    <w:p w:rsidR="00027541" w:rsidRDefault="00027541" w:rsidP="00833524">
      <w:pPr>
        <w:numPr>
          <w:ilvl w:val="0"/>
          <w:numId w:val="9"/>
        </w:numPr>
        <w:spacing w:after="840"/>
        <w:rPr>
          <w:rFonts w:cs="Tahoma"/>
          <w:kern w:val="0"/>
          <w:szCs w:val="22"/>
        </w:rPr>
      </w:pPr>
      <w:r>
        <w:rPr>
          <w:rFonts w:cs="Tahoma"/>
          <w:kern w:val="0"/>
          <w:szCs w:val="22"/>
        </w:rPr>
        <w:t xml:space="preserve">Have you ever felt like God should have given you a better deal than someone else? </w:t>
      </w:r>
      <w:r w:rsidR="003520AE">
        <w:rPr>
          <w:rFonts w:cs="Tahoma"/>
          <w:kern w:val="0"/>
          <w:szCs w:val="22"/>
        </w:rPr>
        <w:t>Especially someone who is intentionally living an unrighteous life? Does death seem unfair to you? Why or why not? Does knowing the day of your death is in God’s hands give you living hope?</w:t>
      </w:r>
    </w:p>
    <w:p w:rsidR="00FE4161" w:rsidRDefault="00FE4161" w:rsidP="00FE4161">
      <w:pPr>
        <w:numPr>
          <w:ilvl w:val="0"/>
          <w:numId w:val="9"/>
        </w:numPr>
        <w:spacing w:after="840"/>
        <w:rPr>
          <w:rFonts w:cs="Tahoma"/>
          <w:kern w:val="0"/>
          <w:szCs w:val="22"/>
        </w:rPr>
      </w:pPr>
      <w:r w:rsidRPr="00FE4161">
        <w:rPr>
          <w:rFonts w:cs="Tahoma"/>
          <w:kern w:val="0"/>
          <w:szCs w:val="22"/>
        </w:rPr>
        <w:t>Can you think of a time in your life where you were caught up in a “if I do this” then “I can expect this” mindset? Did things work out as hoped? Have they always worked out as hoped in these situations? How have you seen time and chance changing the course of a person’s dreams and aspirations? Has that person been you?</w:t>
      </w:r>
    </w:p>
    <w:p w:rsidR="00C04288" w:rsidRDefault="003520AE" w:rsidP="00FE4161">
      <w:pPr>
        <w:numPr>
          <w:ilvl w:val="0"/>
          <w:numId w:val="9"/>
        </w:numPr>
        <w:spacing w:after="840"/>
        <w:rPr>
          <w:rFonts w:cs="Tahoma"/>
          <w:kern w:val="0"/>
          <w:szCs w:val="22"/>
        </w:rPr>
      </w:pPr>
      <w:r>
        <w:rPr>
          <w:rFonts w:cs="Tahoma"/>
          <w:kern w:val="0"/>
          <w:szCs w:val="22"/>
        </w:rPr>
        <w:t>Are you living with enjoyment and gladness? Would you say joy is a significant part of your life? If not, can you pinpoint what’s standing in the way of you experiencing what Solomon is focused on in 9:7-10? In what way could knowing your life is in God’s hands, and there is no better place for it to be, give you more life and enjoyment in the days to come?</w:t>
      </w:r>
    </w:p>
    <w:sectPr w:rsidR="00C04288" w:rsidSect="00FE4161">
      <w:pgSz w:w="15840" w:h="12240" w:orient="landscape" w:code="1"/>
      <w:pgMar w:top="432" w:right="864" w:bottom="576" w:left="720" w:header="720" w:footer="720" w:gutter="0"/>
      <w:cols w:num="2" w:space="1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5AB" w:rsidRDefault="006B75AB">
      <w:r>
        <w:separator/>
      </w:r>
    </w:p>
  </w:endnote>
  <w:endnote w:type="continuationSeparator" w:id="0">
    <w:p w:rsidR="006B75AB" w:rsidRDefault="006B7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ogue">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5AB" w:rsidRDefault="006B75AB">
      <w:r>
        <w:separator/>
      </w:r>
    </w:p>
  </w:footnote>
  <w:footnote w:type="continuationSeparator" w:id="0">
    <w:p w:rsidR="006B75AB" w:rsidRDefault="006B75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0C44"/>
    <w:multiLevelType w:val="hybridMultilevel"/>
    <w:tmpl w:val="61CC3C08"/>
    <w:lvl w:ilvl="0" w:tplc="39140014">
      <w:start w:val="1"/>
      <w:numFmt w:val="bullet"/>
      <w:lvlText w:val="●"/>
      <w:lvlJc w:val="left"/>
      <w:pPr>
        <w:tabs>
          <w:tab w:val="num" w:pos="360"/>
        </w:tabs>
        <w:ind w:left="360" w:hanging="360"/>
      </w:pPr>
      <w:rPr>
        <w:rFonts w:ascii="Arial Black" w:hAnsi="Arial Black"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5D0628"/>
    <w:multiLevelType w:val="multilevel"/>
    <w:tmpl w:val="61CC3C08"/>
    <w:lvl w:ilvl="0">
      <w:start w:val="1"/>
      <w:numFmt w:val="bullet"/>
      <w:lvlText w:val="●"/>
      <w:lvlJc w:val="left"/>
      <w:pPr>
        <w:tabs>
          <w:tab w:val="num" w:pos="360"/>
        </w:tabs>
        <w:ind w:left="360" w:hanging="360"/>
      </w:pPr>
      <w:rPr>
        <w:rFonts w:ascii="Arial Black" w:hAnsi="Arial Black"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C6B6C13"/>
    <w:multiLevelType w:val="hybridMultilevel"/>
    <w:tmpl w:val="BFC44B66"/>
    <w:lvl w:ilvl="0" w:tplc="00A657CE">
      <w:start w:val="1"/>
      <w:numFmt w:val="bullet"/>
      <w:lvlText w:val="○"/>
      <w:lvlJc w:val="left"/>
      <w:pPr>
        <w:tabs>
          <w:tab w:val="num" w:pos="360"/>
        </w:tabs>
        <w:ind w:left="360" w:hanging="360"/>
      </w:pPr>
      <w:rPr>
        <w:rFonts w:ascii="Arial Black" w:hAnsi="Arial Black" w:hint="default"/>
      </w:rPr>
    </w:lvl>
    <w:lvl w:ilvl="1" w:tplc="00A657CE">
      <w:start w:val="1"/>
      <w:numFmt w:val="bullet"/>
      <w:lvlText w:val="○"/>
      <w:lvlJc w:val="left"/>
      <w:pPr>
        <w:tabs>
          <w:tab w:val="num" w:pos="1080"/>
        </w:tabs>
        <w:ind w:left="1080" w:hanging="360"/>
      </w:pPr>
      <w:rPr>
        <w:rFonts w:ascii="Arial Black" w:hAnsi="Arial Black"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8185F4D"/>
    <w:multiLevelType w:val="hybridMultilevel"/>
    <w:tmpl w:val="97A662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82F5E09"/>
    <w:multiLevelType w:val="hybridMultilevel"/>
    <w:tmpl w:val="783859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99331D2"/>
    <w:multiLevelType w:val="hybridMultilevel"/>
    <w:tmpl w:val="8DEE8FB2"/>
    <w:lvl w:ilvl="0" w:tplc="0409000F">
      <w:start w:val="1"/>
      <w:numFmt w:val="decimal"/>
      <w:lvlText w:val="%1."/>
      <w:lvlJc w:val="left"/>
      <w:pPr>
        <w:tabs>
          <w:tab w:val="num" w:pos="720"/>
        </w:tabs>
        <w:ind w:left="720" w:hanging="360"/>
      </w:pPr>
    </w:lvl>
    <w:lvl w:ilvl="1" w:tplc="00A657CE">
      <w:start w:val="1"/>
      <w:numFmt w:val="bullet"/>
      <w:lvlText w:val="○"/>
      <w:lvlJc w:val="left"/>
      <w:pPr>
        <w:tabs>
          <w:tab w:val="num" w:pos="1440"/>
        </w:tabs>
        <w:ind w:left="1440" w:hanging="360"/>
      </w:pPr>
      <w:rPr>
        <w:rFonts w:ascii="Arial Black" w:hAnsi="Arial Black"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C24700"/>
    <w:multiLevelType w:val="hybridMultilevel"/>
    <w:tmpl w:val="87F068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85B45E6"/>
    <w:multiLevelType w:val="hybridMultilevel"/>
    <w:tmpl w:val="6016945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6847209"/>
    <w:multiLevelType w:val="hybridMultilevel"/>
    <w:tmpl w:val="5C9C1F2C"/>
    <w:lvl w:ilvl="0" w:tplc="24CE6FFE">
      <w:start w:val="1"/>
      <w:numFmt w:val="bullet"/>
      <w:pStyle w:val="List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A6D0112"/>
    <w:multiLevelType w:val="hybridMultilevel"/>
    <w:tmpl w:val="C220BC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CEF0056"/>
    <w:multiLevelType w:val="hybridMultilevel"/>
    <w:tmpl w:val="B2D8BE7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F47760C"/>
    <w:multiLevelType w:val="hybridMultilevel"/>
    <w:tmpl w:val="6B90F3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9453A95"/>
    <w:multiLevelType w:val="hybridMultilevel"/>
    <w:tmpl w:val="27EE24F8"/>
    <w:lvl w:ilvl="0" w:tplc="04090015">
      <w:start w:val="1"/>
      <w:numFmt w:val="bullet"/>
      <w:pStyle w:val="BulletChk"/>
      <w:lvlText w:val=""/>
      <w:lvlJc w:val="left"/>
      <w:pPr>
        <w:tabs>
          <w:tab w:val="num" w:pos="1080"/>
        </w:tabs>
        <w:ind w:left="108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0C26DF"/>
    <w:multiLevelType w:val="hybridMultilevel"/>
    <w:tmpl w:val="BDC0E334"/>
    <w:lvl w:ilvl="0" w:tplc="B56EE916">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C825F7"/>
    <w:multiLevelType w:val="hybridMultilevel"/>
    <w:tmpl w:val="2BF80DE0"/>
    <w:lvl w:ilvl="0" w:tplc="00A657CE">
      <w:start w:val="1"/>
      <w:numFmt w:val="bullet"/>
      <w:lvlText w:val="○"/>
      <w:lvlJc w:val="left"/>
      <w:pPr>
        <w:tabs>
          <w:tab w:val="num" w:pos="360"/>
        </w:tabs>
        <w:ind w:left="360" w:hanging="360"/>
      </w:pPr>
      <w:rPr>
        <w:rFonts w:ascii="Arial Black" w:hAnsi="Arial Black"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D7B326A"/>
    <w:multiLevelType w:val="singleLevel"/>
    <w:tmpl w:val="6504C018"/>
    <w:lvl w:ilvl="0">
      <w:start w:val="1"/>
      <w:numFmt w:val="bullet"/>
      <w:pStyle w:val="Style1"/>
      <w:lvlText w:val=""/>
      <w:lvlJc w:val="left"/>
      <w:pPr>
        <w:tabs>
          <w:tab w:val="num" w:pos="360"/>
        </w:tabs>
        <w:ind w:left="360" w:hanging="360"/>
      </w:pPr>
      <w:rPr>
        <w:rFonts w:ascii="Symbol" w:hAnsi="Symbol" w:hint="default"/>
      </w:rPr>
    </w:lvl>
  </w:abstractNum>
  <w:num w:numId="1">
    <w:abstractNumId w:val="15"/>
  </w:num>
  <w:num w:numId="2">
    <w:abstractNumId w:val="12"/>
  </w:num>
  <w:num w:numId="3">
    <w:abstractNumId w:val="8"/>
  </w:num>
  <w:num w:numId="4">
    <w:abstractNumId w:val="13"/>
  </w:num>
  <w:num w:numId="5">
    <w:abstractNumId w:val="10"/>
  </w:num>
  <w:num w:numId="6">
    <w:abstractNumId w:val="7"/>
  </w:num>
  <w:num w:numId="7">
    <w:abstractNumId w:val="4"/>
  </w:num>
  <w:num w:numId="8">
    <w:abstractNumId w:val="9"/>
  </w:num>
  <w:num w:numId="9">
    <w:abstractNumId w:val="3"/>
  </w:num>
  <w:num w:numId="10">
    <w:abstractNumId w:val="5"/>
  </w:num>
  <w:num w:numId="11">
    <w:abstractNumId w:val="0"/>
  </w:num>
  <w:num w:numId="12">
    <w:abstractNumId w:val="1"/>
  </w:num>
  <w:num w:numId="13">
    <w:abstractNumId w:val="14"/>
  </w:num>
  <w:num w:numId="14">
    <w:abstractNumId w:val="2"/>
  </w:num>
  <w:num w:numId="15">
    <w:abstractNumId w:val="11"/>
  </w:num>
  <w:num w:numId="16">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353"/>
    <w:rsid w:val="000006F5"/>
    <w:rsid w:val="00005C37"/>
    <w:rsid w:val="0000779B"/>
    <w:rsid w:val="000107CD"/>
    <w:rsid w:val="000147B3"/>
    <w:rsid w:val="0001488E"/>
    <w:rsid w:val="0002325A"/>
    <w:rsid w:val="00025531"/>
    <w:rsid w:val="00027541"/>
    <w:rsid w:val="000310FF"/>
    <w:rsid w:val="00044FEE"/>
    <w:rsid w:val="00051196"/>
    <w:rsid w:val="000647E8"/>
    <w:rsid w:val="000752A2"/>
    <w:rsid w:val="0007601E"/>
    <w:rsid w:val="00081286"/>
    <w:rsid w:val="000873CC"/>
    <w:rsid w:val="00096DE9"/>
    <w:rsid w:val="00097D6D"/>
    <w:rsid w:val="000A2B8E"/>
    <w:rsid w:val="000B10AF"/>
    <w:rsid w:val="000B15E0"/>
    <w:rsid w:val="000B7571"/>
    <w:rsid w:val="000C1807"/>
    <w:rsid w:val="000C340F"/>
    <w:rsid w:val="000C765E"/>
    <w:rsid w:val="000C76A9"/>
    <w:rsid w:val="000E215C"/>
    <w:rsid w:val="000E413B"/>
    <w:rsid w:val="000E69E2"/>
    <w:rsid w:val="000F4FF7"/>
    <w:rsid w:val="00100731"/>
    <w:rsid w:val="00101DD1"/>
    <w:rsid w:val="00104671"/>
    <w:rsid w:val="00110373"/>
    <w:rsid w:val="001124FE"/>
    <w:rsid w:val="001176B6"/>
    <w:rsid w:val="00121052"/>
    <w:rsid w:val="00124F54"/>
    <w:rsid w:val="0012535F"/>
    <w:rsid w:val="001428D5"/>
    <w:rsid w:val="001478FE"/>
    <w:rsid w:val="00171BB4"/>
    <w:rsid w:val="001813F4"/>
    <w:rsid w:val="00190E3E"/>
    <w:rsid w:val="00195A8D"/>
    <w:rsid w:val="001A3EC1"/>
    <w:rsid w:val="001C4F39"/>
    <w:rsid w:val="001D02D3"/>
    <w:rsid w:val="001E1391"/>
    <w:rsid w:val="001E31C4"/>
    <w:rsid w:val="001E4DDF"/>
    <w:rsid w:val="001F21D9"/>
    <w:rsid w:val="00210E35"/>
    <w:rsid w:val="0021195B"/>
    <w:rsid w:val="00217D45"/>
    <w:rsid w:val="00237DBC"/>
    <w:rsid w:val="00243E7F"/>
    <w:rsid w:val="00245B05"/>
    <w:rsid w:val="002519C4"/>
    <w:rsid w:val="00252BCB"/>
    <w:rsid w:val="00266573"/>
    <w:rsid w:val="002714D3"/>
    <w:rsid w:val="00294542"/>
    <w:rsid w:val="002A28A0"/>
    <w:rsid w:val="002B2DDB"/>
    <w:rsid w:val="002B302C"/>
    <w:rsid w:val="002B64C6"/>
    <w:rsid w:val="002C1129"/>
    <w:rsid w:val="002C659D"/>
    <w:rsid w:val="002E4C95"/>
    <w:rsid w:val="002E55A0"/>
    <w:rsid w:val="002E6541"/>
    <w:rsid w:val="002F46BE"/>
    <w:rsid w:val="00303102"/>
    <w:rsid w:val="0030603B"/>
    <w:rsid w:val="00306717"/>
    <w:rsid w:val="00311AE3"/>
    <w:rsid w:val="00317DE7"/>
    <w:rsid w:val="00323ED9"/>
    <w:rsid w:val="003338AB"/>
    <w:rsid w:val="00336401"/>
    <w:rsid w:val="00342506"/>
    <w:rsid w:val="00347FD0"/>
    <w:rsid w:val="003520AE"/>
    <w:rsid w:val="003578B8"/>
    <w:rsid w:val="003633C5"/>
    <w:rsid w:val="00381C8F"/>
    <w:rsid w:val="0038359C"/>
    <w:rsid w:val="0038730F"/>
    <w:rsid w:val="003A061C"/>
    <w:rsid w:val="003A5D55"/>
    <w:rsid w:val="003B0B21"/>
    <w:rsid w:val="003B210C"/>
    <w:rsid w:val="003B2AED"/>
    <w:rsid w:val="003B4D36"/>
    <w:rsid w:val="003B7D54"/>
    <w:rsid w:val="003C5257"/>
    <w:rsid w:val="003C6FFC"/>
    <w:rsid w:val="003C7056"/>
    <w:rsid w:val="003D2A62"/>
    <w:rsid w:val="003E2758"/>
    <w:rsid w:val="003E599A"/>
    <w:rsid w:val="003F3428"/>
    <w:rsid w:val="00400773"/>
    <w:rsid w:val="004050B3"/>
    <w:rsid w:val="00417DFD"/>
    <w:rsid w:val="0043034A"/>
    <w:rsid w:val="004373B6"/>
    <w:rsid w:val="00437B51"/>
    <w:rsid w:val="00450B3C"/>
    <w:rsid w:val="00450BFC"/>
    <w:rsid w:val="004542D7"/>
    <w:rsid w:val="004556B7"/>
    <w:rsid w:val="00473770"/>
    <w:rsid w:val="0048577E"/>
    <w:rsid w:val="0048748F"/>
    <w:rsid w:val="004918CF"/>
    <w:rsid w:val="00491B3E"/>
    <w:rsid w:val="004952B7"/>
    <w:rsid w:val="004A644D"/>
    <w:rsid w:val="004A6C7A"/>
    <w:rsid w:val="004B282C"/>
    <w:rsid w:val="004C2E73"/>
    <w:rsid w:val="004D28C0"/>
    <w:rsid w:val="004D3016"/>
    <w:rsid w:val="004D74AF"/>
    <w:rsid w:val="004E32FA"/>
    <w:rsid w:val="004F224A"/>
    <w:rsid w:val="004F40AC"/>
    <w:rsid w:val="004F4CCA"/>
    <w:rsid w:val="005031B5"/>
    <w:rsid w:val="00504045"/>
    <w:rsid w:val="00505961"/>
    <w:rsid w:val="005139CE"/>
    <w:rsid w:val="0051682F"/>
    <w:rsid w:val="00522520"/>
    <w:rsid w:val="00526453"/>
    <w:rsid w:val="00536760"/>
    <w:rsid w:val="00536B2F"/>
    <w:rsid w:val="00536F51"/>
    <w:rsid w:val="00546336"/>
    <w:rsid w:val="00546682"/>
    <w:rsid w:val="00551F61"/>
    <w:rsid w:val="00563039"/>
    <w:rsid w:val="00575074"/>
    <w:rsid w:val="00582B69"/>
    <w:rsid w:val="00583A5D"/>
    <w:rsid w:val="005A3B78"/>
    <w:rsid w:val="005B0089"/>
    <w:rsid w:val="005C0C06"/>
    <w:rsid w:val="005D3BF3"/>
    <w:rsid w:val="005E4931"/>
    <w:rsid w:val="005E6808"/>
    <w:rsid w:val="005F4664"/>
    <w:rsid w:val="005F7CF1"/>
    <w:rsid w:val="006039EE"/>
    <w:rsid w:val="006066DA"/>
    <w:rsid w:val="00607613"/>
    <w:rsid w:val="00610DDD"/>
    <w:rsid w:val="00621C44"/>
    <w:rsid w:val="00627F14"/>
    <w:rsid w:val="0063199D"/>
    <w:rsid w:val="00631ACD"/>
    <w:rsid w:val="00634708"/>
    <w:rsid w:val="006374FD"/>
    <w:rsid w:val="006607BA"/>
    <w:rsid w:val="00661EA1"/>
    <w:rsid w:val="00673271"/>
    <w:rsid w:val="00674483"/>
    <w:rsid w:val="006760EA"/>
    <w:rsid w:val="00681E10"/>
    <w:rsid w:val="00695393"/>
    <w:rsid w:val="006954ED"/>
    <w:rsid w:val="006B05E7"/>
    <w:rsid w:val="006B75AB"/>
    <w:rsid w:val="006B7B95"/>
    <w:rsid w:val="006C1239"/>
    <w:rsid w:val="006D646A"/>
    <w:rsid w:val="006E1AFF"/>
    <w:rsid w:val="006F1D44"/>
    <w:rsid w:val="007012D9"/>
    <w:rsid w:val="00703E16"/>
    <w:rsid w:val="007050D9"/>
    <w:rsid w:val="007074F4"/>
    <w:rsid w:val="007129C4"/>
    <w:rsid w:val="00715671"/>
    <w:rsid w:val="00741D29"/>
    <w:rsid w:val="0074513C"/>
    <w:rsid w:val="00750EDD"/>
    <w:rsid w:val="00752EF4"/>
    <w:rsid w:val="007600B5"/>
    <w:rsid w:val="00760CEA"/>
    <w:rsid w:val="007619D4"/>
    <w:rsid w:val="007624D9"/>
    <w:rsid w:val="00767C8D"/>
    <w:rsid w:val="00790B33"/>
    <w:rsid w:val="007B0217"/>
    <w:rsid w:val="007B3644"/>
    <w:rsid w:val="007B6ADB"/>
    <w:rsid w:val="007C13EC"/>
    <w:rsid w:val="007C7498"/>
    <w:rsid w:val="007D1F11"/>
    <w:rsid w:val="007D4E99"/>
    <w:rsid w:val="007D5659"/>
    <w:rsid w:val="007D6DE8"/>
    <w:rsid w:val="007E688D"/>
    <w:rsid w:val="007E7C81"/>
    <w:rsid w:val="007F7A9D"/>
    <w:rsid w:val="0080078F"/>
    <w:rsid w:val="0080127B"/>
    <w:rsid w:val="008021C3"/>
    <w:rsid w:val="00804A05"/>
    <w:rsid w:val="00804F3D"/>
    <w:rsid w:val="00805940"/>
    <w:rsid w:val="00814BA9"/>
    <w:rsid w:val="0082490D"/>
    <w:rsid w:val="00824BE3"/>
    <w:rsid w:val="00833524"/>
    <w:rsid w:val="00860F81"/>
    <w:rsid w:val="00867E17"/>
    <w:rsid w:val="00873140"/>
    <w:rsid w:val="0087383C"/>
    <w:rsid w:val="00876F29"/>
    <w:rsid w:val="00877042"/>
    <w:rsid w:val="00877412"/>
    <w:rsid w:val="00880F33"/>
    <w:rsid w:val="00896B35"/>
    <w:rsid w:val="008A2DF9"/>
    <w:rsid w:val="008B0E3A"/>
    <w:rsid w:val="008B4619"/>
    <w:rsid w:val="008B463C"/>
    <w:rsid w:val="008C0DB8"/>
    <w:rsid w:val="008C62FD"/>
    <w:rsid w:val="008D3FAA"/>
    <w:rsid w:val="008F2363"/>
    <w:rsid w:val="00931FB0"/>
    <w:rsid w:val="009369AC"/>
    <w:rsid w:val="00952ED9"/>
    <w:rsid w:val="00954573"/>
    <w:rsid w:val="009645D6"/>
    <w:rsid w:val="0096709B"/>
    <w:rsid w:val="0097001C"/>
    <w:rsid w:val="00973B78"/>
    <w:rsid w:val="00974EA0"/>
    <w:rsid w:val="00980330"/>
    <w:rsid w:val="0098352C"/>
    <w:rsid w:val="00984A65"/>
    <w:rsid w:val="00985F53"/>
    <w:rsid w:val="00994738"/>
    <w:rsid w:val="009A5730"/>
    <w:rsid w:val="009C44A4"/>
    <w:rsid w:val="009C701E"/>
    <w:rsid w:val="009D30F0"/>
    <w:rsid w:val="009D559D"/>
    <w:rsid w:val="009E30F3"/>
    <w:rsid w:val="009E6D4D"/>
    <w:rsid w:val="009F5861"/>
    <w:rsid w:val="00A04685"/>
    <w:rsid w:val="00A05963"/>
    <w:rsid w:val="00A1105A"/>
    <w:rsid w:val="00A13E23"/>
    <w:rsid w:val="00A17283"/>
    <w:rsid w:val="00A2390D"/>
    <w:rsid w:val="00A24748"/>
    <w:rsid w:val="00A31D65"/>
    <w:rsid w:val="00A3351D"/>
    <w:rsid w:val="00A37426"/>
    <w:rsid w:val="00A42B8B"/>
    <w:rsid w:val="00A50D37"/>
    <w:rsid w:val="00A5603E"/>
    <w:rsid w:val="00A56977"/>
    <w:rsid w:val="00A70108"/>
    <w:rsid w:val="00A80616"/>
    <w:rsid w:val="00A929E7"/>
    <w:rsid w:val="00A9377B"/>
    <w:rsid w:val="00AB6643"/>
    <w:rsid w:val="00AB6E41"/>
    <w:rsid w:val="00AB73BD"/>
    <w:rsid w:val="00AC1676"/>
    <w:rsid w:val="00AC3F34"/>
    <w:rsid w:val="00AC781E"/>
    <w:rsid w:val="00AD4A44"/>
    <w:rsid w:val="00AE6C1C"/>
    <w:rsid w:val="00AE79F7"/>
    <w:rsid w:val="00AF399A"/>
    <w:rsid w:val="00AF6B55"/>
    <w:rsid w:val="00AF6F0A"/>
    <w:rsid w:val="00B05F1A"/>
    <w:rsid w:val="00B10C59"/>
    <w:rsid w:val="00B16BCD"/>
    <w:rsid w:val="00B17718"/>
    <w:rsid w:val="00B310A4"/>
    <w:rsid w:val="00B40EB7"/>
    <w:rsid w:val="00B478E6"/>
    <w:rsid w:val="00B60666"/>
    <w:rsid w:val="00B61D0A"/>
    <w:rsid w:val="00B640D1"/>
    <w:rsid w:val="00B72CFB"/>
    <w:rsid w:val="00B81993"/>
    <w:rsid w:val="00B873EB"/>
    <w:rsid w:val="00B94AFC"/>
    <w:rsid w:val="00B95946"/>
    <w:rsid w:val="00B95A51"/>
    <w:rsid w:val="00BA319D"/>
    <w:rsid w:val="00BA6835"/>
    <w:rsid w:val="00BA743D"/>
    <w:rsid w:val="00BA7546"/>
    <w:rsid w:val="00BA7A1C"/>
    <w:rsid w:val="00BC3079"/>
    <w:rsid w:val="00BD0165"/>
    <w:rsid w:val="00BD5E1C"/>
    <w:rsid w:val="00BD6D2F"/>
    <w:rsid w:val="00BE36A2"/>
    <w:rsid w:val="00BE79DB"/>
    <w:rsid w:val="00BF1F0A"/>
    <w:rsid w:val="00BF2BDE"/>
    <w:rsid w:val="00BF7C50"/>
    <w:rsid w:val="00C023F1"/>
    <w:rsid w:val="00C04288"/>
    <w:rsid w:val="00C06434"/>
    <w:rsid w:val="00C075C4"/>
    <w:rsid w:val="00C110F0"/>
    <w:rsid w:val="00C16258"/>
    <w:rsid w:val="00C20CAC"/>
    <w:rsid w:val="00C21DBB"/>
    <w:rsid w:val="00C417FF"/>
    <w:rsid w:val="00C46DA2"/>
    <w:rsid w:val="00C50C69"/>
    <w:rsid w:val="00C53A4A"/>
    <w:rsid w:val="00C544A9"/>
    <w:rsid w:val="00C67FBB"/>
    <w:rsid w:val="00C76B72"/>
    <w:rsid w:val="00C775A8"/>
    <w:rsid w:val="00C83A51"/>
    <w:rsid w:val="00C9165B"/>
    <w:rsid w:val="00C91D72"/>
    <w:rsid w:val="00C968A9"/>
    <w:rsid w:val="00CA4240"/>
    <w:rsid w:val="00CA6828"/>
    <w:rsid w:val="00CA7158"/>
    <w:rsid w:val="00CB1905"/>
    <w:rsid w:val="00CB3B9F"/>
    <w:rsid w:val="00CB764A"/>
    <w:rsid w:val="00CB7F94"/>
    <w:rsid w:val="00CE46B1"/>
    <w:rsid w:val="00CE7D9D"/>
    <w:rsid w:val="00CF1F9F"/>
    <w:rsid w:val="00CF7F14"/>
    <w:rsid w:val="00D01403"/>
    <w:rsid w:val="00D10E47"/>
    <w:rsid w:val="00D114FD"/>
    <w:rsid w:val="00D1211B"/>
    <w:rsid w:val="00D13AA4"/>
    <w:rsid w:val="00D235A9"/>
    <w:rsid w:val="00D24B6F"/>
    <w:rsid w:val="00D31E60"/>
    <w:rsid w:val="00D44192"/>
    <w:rsid w:val="00D47662"/>
    <w:rsid w:val="00D5239D"/>
    <w:rsid w:val="00D54B94"/>
    <w:rsid w:val="00D615F6"/>
    <w:rsid w:val="00D66142"/>
    <w:rsid w:val="00D82BF0"/>
    <w:rsid w:val="00D87EC9"/>
    <w:rsid w:val="00D91416"/>
    <w:rsid w:val="00D95793"/>
    <w:rsid w:val="00D96654"/>
    <w:rsid w:val="00D971DF"/>
    <w:rsid w:val="00DA0393"/>
    <w:rsid w:val="00DB28FB"/>
    <w:rsid w:val="00DB4DEE"/>
    <w:rsid w:val="00DB6810"/>
    <w:rsid w:val="00DC26C7"/>
    <w:rsid w:val="00DC4354"/>
    <w:rsid w:val="00DD5EDC"/>
    <w:rsid w:val="00DE3518"/>
    <w:rsid w:val="00DE3F0A"/>
    <w:rsid w:val="00DE5E35"/>
    <w:rsid w:val="00DE7D60"/>
    <w:rsid w:val="00DF0C1F"/>
    <w:rsid w:val="00DF1ED4"/>
    <w:rsid w:val="00DF6075"/>
    <w:rsid w:val="00E03CB2"/>
    <w:rsid w:val="00E11255"/>
    <w:rsid w:val="00E150F5"/>
    <w:rsid w:val="00E15721"/>
    <w:rsid w:val="00E17511"/>
    <w:rsid w:val="00E20D3A"/>
    <w:rsid w:val="00E25A3D"/>
    <w:rsid w:val="00E27393"/>
    <w:rsid w:val="00E31B5A"/>
    <w:rsid w:val="00E355EC"/>
    <w:rsid w:val="00E40A45"/>
    <w:rsid w:val="00E43C27"/>
    <w:rsid w:val="00E44A3D"/>
    <w:rsid w:val="00E550AD"/>
    <w:rsid w:val="00E56645"/>
    <w:rsid w:val="00E56808"/>
    <w:rsid w:val="00E60FF9"/>
    <w:rsid w:val="00E64D85"/>
    <w:rsid w:val="00E65D82"/>
    <w:rsid w:val="00E71A38"/>
    <w:rsid w:val="00E85B7C"/>
    <w:rsid w:val="00E915EC"/>
    <w:rsid w:val="00E9671F"/>
    <w:rsid w:val="00EA073B"/>
    <w:rsid w:val="00EA08A6"/>
    <w:rsid w:val="00EA3D49"/>
    <w:rsid w:val="00EB01B6"/>
    <w:rsid w:val="00ED06E3"/>
    <w:rsid w:val="00ED0DB3"/>
    <w:rsid w:val="00ED4FD4"/>
    <w:rsid w:val="00EE3638"/>
    <w:rsid w:val="00EE7B75"/>
    <w:rsid w:val="00F02482"/>
    <w:rsid w:val="00F06DFA"/>
    <w:rsid w:val="00F12044"/>
    <w:rsid w:val="00F1413C"/>
    <w:rsid w:val="00F20423"/>
    <w:rsid w:val="00F401A9"/>
    <w:rsid w:val="00F4588D"/>
    <w:rsid w:val="00F45D89"/>
    <w:rsid w:val="00F62F10"/>
    <w:rsid w:val="00F67DAF"/>
    <w:rsid w:val="00F7220C"/>
    <w:rsid w:val="00F72FF2"/>
    <w:rsid w:val="00F76E48"/>
    <w:rsid w:val="00F77C8E"/>
    <w:rsid w:val="00F805D8"/>
    <w:rsid w:val="00F82353"/>
    <w:rsid w:val="00F83358"/>
    <w:rsid w:val="00F834C0"/>
    <w:rsid w:val="00F8403F"/>
    <w:rsid w:val="00F92E6F"/>
    <w:rsid w:val="00FA00AC"/>
    <w:rsid w:val="00FA1FA8"/>
    <w:rsid w:val="00FA6519"/>
    <w:rsid w:val="00FA7A87"/>
    <w:rsid w:val="00FB5ABA"/>
    <w:rsid w:val="00FC0831"/>
    <w:rsid w:val="00FC2513"/>
    <w:rsid w:val="00FC5634"/>
    <w:rsid w:val="00FD487C"/>
    <w:rsid w:val="00FE0AA5"/>
    <w:rsid w:val="00FE14FC"/>
    <w:rsid w:val="00FE4161"/>
    <w:rsid w:val="00FF1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186C651"/>
  <w15:chartTrackingRefBased/>
  <w15:docId w15:val="{D15820D1-2FD3-4C7E-BB94-7CD812C2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Tahoma" w:hAnsi="Tahoma"/>
      <w:kern w:val="28"/>
      <w:sz w:val="22"/>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ind w:firstLine="200"/>
      <w:outlineLvl w:val="3"/>
    </w:pPr>
    <w:rPr>
      <w:b/>
      <w:i/>
      <w:snapToGrid w:val="0"/>
    </w:rPr>
  </w:style>
  <w:style w:type="paragraph" w:styleId="Heading5">
    <w:name w:val="heading 5"/>
    <w:basedOn w:val="Normal"/>
    <w:next w:val="Normal"/>
    <w:qFormat/>
    <w:pPr>
      <w:keepNext/>
      <w:outlineLvl w:val="4"/>
    </w:pPr>
    <w:rPr>
      <w:b/>
      <w:sz w:val="26"/>
    </w:rPr>
  </w:style>
  <w:style w:type="paragraph" w:styleId="Heading6">
    <w:name w:val="heading 6"/>
    <w:basedOn w:val="Normal"/>
    <w:next w:val="Normal"/>
    <w:qFormat/>
    <w:pPr>
      <w:keepNext/>
      <w:outlineLvl w:val="5"/>
    </w:pPr>
    <w:rPr>
      <w:b/>
      <w:snapToGrid w:val="0"/>
      <w:color w:val="FFFFFF"/>
    </w:rPr>
  </w:style>
  <w:style w:type="paragraph" w:styleId="Heading7">
    <w:name w:val="heading 7"/>
    <w:basedOn w:val="Normal"/>
    <w:next w:val="Normal"/>
    <w:qFormat/>
    <w:pPr>
      <w:keepNext/>
      <w:outlineLvl w:val="6"/>
    </w:pPr>
    <w:rPr>
      <w:b/>
      <w:color w:val="FFFFFF"/>
      <w:sz w:val="26"/>
    </w:rPr>
  </w:style>
  <w:style w:type="paragraph" w:styleId="Heading8">
    <w:name w:val="heading 8"/>
    <w:basedOn w:val="Normal"/>
    <w:next w:val="Normal"/>
    <w:qFormat/>
    <w:pPr>
      <w:keepNext/>
      <w:ind w:firstLine="720"/>
      <w:outlineLvl w:val="7"/>
    </w:pPr>
    <w:rPr>
      <w:b/>
    </w:rPr>
  </w:style>
  <w:style w:type="paragraph" w:styleId="Heading9">
    <w:name w:val="heading 9"/>
    <w:basedOn w:val="Normal"/>
    <w:next w:val="Normal"/>
    <w:qFormat/>
    <w:pPr>
      <w:keepNext/>
      <w:jc w:val="center"/>
      <w:outlineLvl w:val="8"/>
    </w:pPr>
    <w:rPr>
      <w:b/>
      <w:snapToGrid w:val="0"/>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40"/>
    </w:pPr>
  </w:style>
  <w:style w:type="paragraph" w:styleId="BodyText2">
    <w:name w:val="Body Text 2"/>
    <w:basedOn w:val="Normal"/>
    <w:pPr>
      <w:jc w:val="center"/>
    </w:pPr>
    <w:rPr>
      <w:b/>
      <w:sz w:val="20"/>
    </w:rPr>
  </w:style>
  <w:style w:type="paragraph" w:styleId="ListBullet">
    <w:name w:val="List Bullet"/>
    <w:basedOn w:val="Normal"/>
    <w:autoRedefine/>
    <w:rsid w:val="00ED06E3"/>
    <w:pPr>
      <w:numPr>
        <w:numId w:val="3"/>
      </w:numPr>
      <w:spacing w:line="360" w:lineRule="auto"/>
    </w:pPr>
    <w:rPr>
      <w:snapToGrid w:val="0"/>
      <w:color w:val="000000"/>
      <w:kern w:val="0"/>
    </w:rPr>
  </w:style>
  <w:style w:type="paragraph" w:customStyle="1" w:styleId="Scripture">
    <w:name w:val="Scripture"/>
    <w:basedOn w:val="Normal"/>
    <w:link w:val="ScriptureChar"/>
    <w:pPr>
      <w:ind w:left="720"/>
    </w:pPr>
    <w:rPr>
      <w:i/>
      <w:snapToGrid w:val="0"/>
      <w:sz w:val="20"/>
    </w:rPr>
  </w:style>
  <w:style w:type="paragraph" w:customStyle="1" w:styleId="TableText">
    <w:name w:val="Table Text"/>
    <w:basedOn w:val="Normal"/>
    <w:pPr>
      <w:spacing w:after="40"/>
    </w:pPr>
    <w:rPr>
      <w:b/>
      <w:sz w:val="20"/>
    </w:rPr>
  </w:style>
  <w:style w:type="paragraph" w:styleId="BodyTextIndent">
    <w:name w:val="Body Text Indent"/>
    <w:basedOn w:val="Normal"/>
    <w:pPr>
      <w:ind w:left="360"/>
    </w:pPr>
  </w:style>
  <w:style w:type="paragraph" w:customStyle="1" w:styleId="BodySingle">
    <w:name w:val="Body Single"/>
    <w:pPr>
      <w:ind w:left="504"/>
    </w:pPr>
    <w:rPr>
      <w:snapToGrid w:val="0"/>
      <w:sz w:val="24"/>
    </w:rPr>
  </w:style>
  <w:style w:type="paragraph" w:styleId="BodyText3">
    <w:name w:val="Body Text 3"/>
    <w:basedOn w:val="Normal"/>
    <w:rPr>
      <w:b/>
      <w:i/>
      <w:sz w:val="24"/>
    </w:rPr>
  </w:style>
  <w:style w:type="paragraph" w:customStyle="1" w:styleId="Style2">
    <w:name w:val="Style2"/>
    <w:basedOn w:val="Normal"/>
    <w:pPr>
      <w:spacing w:before="60" w:after="60"/>
      <w:ind w:left="792" w:hanging="360"/>
    </w:pPr>
    <w:rPr>
      <w:rFonts w:ascii="Vogue" w:hAnsi="Vogue"/>
      <w:kern w:val="0"/>
      <w:sz w:val="24"/>
    </w:rPr>
  </w:style>
  <w:style w:type="paragraph" w:customStyle="1" w:styleId="Sub-point">
    <w:name w:val="Sub-point"/>
    <w:pPr>
      <w:ind w:left="360"/>
    </w:pPr>
    <w:rPr>
      <w:rFonts w:ascii="Tahoma" w:hAnsi="Tahoma"/>
      <w:snapToGrid w:val="0"/>
      <w:color w:val="000000"/>
      <w:sz w:val="22"/>
    </w:rPr>
  </w:style>
  <w:style w:type="paragraph" w:styleId="Header">
    <w:name w:val="header"/>
    <w:basedOn w:val="Normal"/>
    <w:pPr>
      <w:tabs>
        <w:tab w:val="center" w:pos="4320"/>
        <w:tab w:val="right" w:pos="8640"/>
      </w:tabs>
    </w:pPr>
    <w:rPr>
      <w:rFonts w:ascii="Arial" w:hAnsi="Arial"/>
      <w:kern w:val="0"/>
      <w:sz w:val="28"/>
    </w:rPr>
  </w:style>
  <w:style w:type="paragraph" w:customStyle="1" w:styleId="BulletChk">
    <w:name w:val="Bullet Chk"/>
    <w:basedOn w:val="Normal"/>
    <w:pPr>
      <w:numPr>
        <w:numId w:val="2"/>
      </w:numPr>
    </w:pPr>
  </w:style>
  <w:style w:type="paragraph" w:customStyle="1" w:styleId="Style1">
    <w:name w:val="Style1"/>
    <w:basedOn w:val="ListBullet"/>
    <w:pPr>
      <w:numPr>
        <w:numId w:val="1"/>
      </w:numPr>
    </w:pPr>
    <w:rPr>
      <w:rFonts w:ascii="Arial" w:hAnsi="Arial"/>
      <w:b/>
      <w:bCs/>
      <w:snapToGrid/>
      <w:color w:val="auto"/>
      <w:sz w:val="24"/>
    </w:rPr>
  </w:style>
  <w:style w:type="paragraph" w:customStyle="1" w:styleId="Illustration">
    <w:name w:val="Illustration"/>
    <w:pPr>
      <w:autoSpaceDE w:val="0"/>
      <w:autoSpaceDN w:val="0"/>
      <w:adjustRightInd w:val="0"/>
      <w:ind w:left="720"/>
    </w:pPr>
    <w:rPr>
      <w:color w:val="000000"/>
    </w:rPr>
  </w:style>
  <w:style w:type="paragraph" w:styleId="ListBullet2">
    <w:name w:val="List Bullet 2"/>
    <w:basedOn w:val="Normal"/>
    <w:pPr>
      <w:ind w:left="720" w:hanging="360"/>
    </w:pPr>
    <w:rPr>
      <w:rFonts w:ascii="Vogue" w:hAnsi="Vogue"/>
      <w:b/>
      <w:kern w:val="0"/>
      <w:sz w:val="24"/>
    </w:rPr>
  </w:style>
  <w:style w:type="paragraph" w:styleId="BalloonText">
    <w:name w:val="Balloon Text"/>
    <w:basedOn w:val="Normal"/>
    <w:semiHidden/>
    <w:rsid w:val="00EA08A6"/>
    <w:rPr>
      <w:rFonts w:cs="Tahoma"/>
      <w:sz w:val="16"/>
      <w:szCs w:val="16"/>
    </w:rPr>
  </w:style>
  <w:style w:type="character" w:customStyle="1" w:styleId="ScriptureChar">
    <w:name w:val="Scripture Char"/>
    <w:basedOn w:val="DefaultParagraphFont"/>
    <w:link w:val="Scripture"/>
    <w:rsid w:val="00A13E23"/>
    <w:rPr>
      <w:rFonts w:ascii="Tahoma" w:hAnsi="Tahoma"/>
      <w:i/>
      <w:snapToGrid w:val="0"/>
      <w:kern w:val="28"/>
      <w:lang w:val="en-US" w:eastAsia="en-US" w:bidi="ar-SA"/>
    </w:rPr>
  </w:style>
  <w:style w:type="table" w:styleId="TableGrid">
    <w:name w:val="Table Grid"/>
    <w:basedOn w:val="TableNormal"/>
    <w:rsid w:val="00C46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
    <w:rsid w:val="007B0217"/>
    <w:pPr>
      <w:numPr>
        <w:numId w:val="4"/>
      </w:numPr>
    </w:pPr>
  </w:style>
  <w:style w:type="paragraph" w:customStyle="1" w:styleId="StyleScriptureBoldBlue">
    <w:name w:val="Style Scripture + Bold Blue"/>
    <w:basedOn w:val="Scripture"/>
    <w:link w:val="StyleScriptureBoldBlueChar"/>
    <w:rsid w:val="00877042"/>
    <w:rPr>
      <w:rFonts w:ascii="Arial" w:hAnsi="Arial"/>
      <w:b/>
      <w:bCs/>
      <w:iCs/>
      <w:snapToGrid/>
      <w:color w:val="0000FF"/>
      <w:kern w:val="0"/>
      <w:sz w:val="22"/>
    </w:rPr>
  </w:style>
  <w:style w:type="character" w:customStyle="1" w:styleId="StyleScriptureBoldBlueChar">
    <w:name w:val="Style Scripture + Bold Blue Char"/>
    <w:basedOn w:val="ScriptureChar"/>
    <w:link w:val="StyleScriptureBoldBlue"/>
    <w:rsid w:val="00877042"/>
    <w:rPr>
      <w:rFonts w:ascii="Arial" w:hAnsi="Arial"/>
      <w:b/>
      <w:bCs/>
      <w:i/>
      <w:iCs/>
      <w:snapToGrid w:val="0"/>
      <w:color w:val="0000FF"/>
      <w:kern w:val="28"/>
      <w:sz w:val="22"/>
      <w:lang w:val="en-US" w:eastAsia="en-US" w:bidi="ar-SA"/>
    </w:rPr>
  </w:style>
  <w:style w:type="paragraph" w:customStyle="1" w:styleId="StyleScriptureBoldBlue1">
    <w:name w:val="Style Scripture + Bold Blue1"/>
    <w:basedOn w:val="Scripture"/>
    <w:next w:val="Scripture"/>
    <w:link w:val="StyleScriptureBoldBlue1Char"/>
    <w:rsid w:val="00877042"/>
    <w:rPr>
      <w:rFonts w:ascii="Arial" w:hAnsi="Arial"/>
      <w:b/>
      <w:bCs/>
      <w:iCs/>
      <w:snapToGrid/>
      <w:color w:val="0000FF"/>
      <w:kern w:val="0"/>
      <w:sz w:val="22"/>
    </w:rPr>
  </w:style>
  <w:style w:type="character" w:customStyle="1" w:styleId="StyleScriptureBoldBlue1Char">
    <w:name w:val="Style Scripture + Bold Blue1 Char"/>
    <w:basedOn w:val="ScriptureChar"/>
    <w:link w:val="StyleScriptureBoldBlue1"/>
    <w:rsid w:val="00877042"/>
    <w:rPr>
      <w:rFonts w:ascii="Arial" w:hAnsi="Arial"/>
      <w:b/>
      <w:bCs/>
      <w:i/>
      <w:iCs/>
      <w:snapToGrid w:val="0"/>
      <w:color w:val="0000FF"/>
      <w:kern w:val="28"/>
      <w:sz w:val="22"/>
      <w:lang w:val="en-US" w:eastAsia="en-US" w:bidi="ar-SA"/>
    </w:rPr>
  </w:style>
  <w:style w:type="character" w:styleId="Strong">
    <w:name w:val="Strong"/>
    <w:basedOn w:val="DefaultParagraphFont"/>
    <w:qFormat/>
    <w:rsid w:val="00877042"/>
    <w:rPr>
      <w:b/>
      <w:bCs/>
    </w:rPr>
  </w:style>
  <w:style w:type="paragraph" w:styleId="NormalWeb">
    <w:name w:val="Normal (Web)"/>
    <w:basedOn w:val="Normal"/>
    <w:rsid w:val="00695393"/>
    <w:pPr>
      <w:spacing w:before="100" w:beforeAutospacing="1" w:after="100" w:afterAutospacing="1"/>
    </w:pPr>
    <w:rPr>
      <w:rFonts w:ascii="Times New Roman" w:hAnsi="Times New Roman"/>
      <w:kern w:val="0"/>
      <w:sz w:val="24"/>
      <w:szCs w:val="24"/>
    </w:rPr>
  </w:style>
  <w:style w:type="character" w:customStyle="1" w:styleId="BulletChar">
    <w:name w:val="Bullet Char"/>
    <w:basedOn w:val="DefaultParagraphFont"/>
    <w:link w:val="Bullet"/>
    <w:rsid w:val="00B72CFB"/>
    <w:rPr>
      <w:rFonts w:ascii="Tahoma" w:hAnsi="Tahoma"/>
      <w:kern w:val="28"/>
      <w:sz w:val="22"/>
      <w:lang w:val="en-US" w:eastAsia="en-US" w:bidi="ar-SA"/>
    </w:rPr>
  </w:style>
  <w:style w:type="paragraph" w:styleId="IntenseQuote">
    <w:name w:val="Intense Quote"/>
    <w:basedOn w:val="Normal"/>
    <w:next w:val="Normal"/>
    <w:link w:val="IntenseQuoteChar"/>
    <w:autoRedefine/>
    <w:uiPriority w:val="30"/>
    <w:qFormat/>
    <w:rsid w:val="00AE6C1C"/>
    <w:pPr>
      <w:pBdr>
        <w:top w:val="single" w:sz="4" w:space="10" w:color="4472C4" w:themeColor="accent1"/>
        <w:bottom w:val="single" w:sz="4" w:space="10" w:color="4472C4" w:themeColor="accent1"/>
      </w:pBdr>
      <w:spacing w:before="120" w:after="120"/>
      <w:ind w:right="432"/>
    </w:pPr>
    <w:rPr>
      <w:rFonts w:ascii="Helv" w:hAnsi="Helv"/>
      <w:i/>
      <w:iCs/>
      <w:color w:val="FF0000"/>
      <w:kern w:val="0"/>
    </w:rPr>
  </w:style>
  <w:style w:type="character" w:customStyle="1" w:styleId="IntenseQuoteChar">
    <w:name w:val="Intense Quote Char"/>
    <w:basedOn w:val="DefaultParagraphFont"/>
    <w:link w:val="IntenseQuote"/>
    <w:uiPriority w:val="30"/>
    <w:rsid w:val="00AE6C1C"/>
    <w:rPr>
      <w:rFonts w:ascii="Helv" w:hAnsi="Helv"/>
      <w:i/>
      <w:iCs/>
      <w:color w:val="FF0000"/>
      <w:sz w:val="22"/>
    </w:rPr>
  </w:style>
  <w:style w:type="character" w:customStyle="1" w:styleId="ind">
    <w:name w:val="ind"/>
    <w:basedOn w:val="DefaultParagraphFont"/>
    <w:rsid w:val="00AE6C1C"/>
  </w:style>
  <w:style w:type="character" w:customStyle="1" w:styleId="poetry1">
    <w:name w:val="poetry1"/>
    <w:basedOn w:val="DefaultParagraphFont"/>
    <w:rsid w:val="00AE6C1C"/>
  </w:style>
  <w:style w:type="character" w:customStyle="1" w:styleId="poetry2">
    <w:name w:val="poetry2"/>
    <w:basedOn w:val="DefaultParagraphFont"/>
    <w:rsid w:val="00AE6C1C"/>
  </w:style>
  <w:style w:type="paragraph" w:styleId="ListParagraph">
    <w:name w:val="List Paragraph"/>
    <w:basedOn w:val="Normal"/>
    <w:uiPriority w:val="34"/>
    <w:qFormat/>
    <w:rsid w:val="003E27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91256">
      <w:bodyDiv w:val="1"/>
      <w:marLeft w:val="0"/>
      <w:marRight w:val="0"/>
      <w:marTop w:val="0"/>
      <w:marBottom w:val="0"/>
      <w:divBdr>
        <w:top w:val="none" w:sz="0" w:space="0" w:color="auto"/>
        <w:left w:val="none" w:sz="0" w:space="0" w:color="auto"/>
        <w:bottom w:val="none" w:sz="0" w:space="0" w:color="auto"/>
        <w:right w:val="none" w:sz="0" w:space="0" w:color="auto"/>
      </w:divBdr>
    </w:div>
    <w:div w:id="261570234">
      <w:bodyDiv w:val="1"/>
      <w:marLeft w:val="0"/>
      <w:marRight w:val="0"/>
      <w:marTop w:val="0"/>
      <w:marBottom w:val="0"/>
      <w:divBdr>
        <w:top w:val="none" w:sz="0" w:space="0" w:color="auto"/>
        <w:left w:val="none" w:sz="0" w:space="0" w:color="auto"/>
        <w:bottom w:val="none" w:sz="0" w:space="0" w:color="auto"/>
        <w:right w:val="none" w:sz="0" w:space="0" w:color="auto"/>
      </w:divBdr>
    </w:div>
    <w:div w:id="262539457">
      <w:bodyDiv w:val="1"/>
      <w:marLeft w:val="0"/>
      <w:marRight w:val="0"/>
      <w:marTop w:val="0"/>
      <w:marBottom w:val="0"/>
      <w:divBdr>
        <w:top w:val="none" w:sz="0" w:space="0" w:color="auto"/>
        <w:left w:val="none" w:sz="0" w:space="0" w:color="auto"/>
        <w:bottom w:val="none" w:sz="0" w:space="0" w:color="auto"/>
        <w:right w:val="none" w:sz="0" w:space="0" w:color="auto"/>
      </w:divBdr>
    </w:div>
    <w:div w:id="301887197">
      <w:bodyDiv w:val="1"/>
      <w:marLeft w:val="0"/>
      <w:marRight w:val="0"/>
      <w:marTop w:val="0"/>
      <w:marBottom w:val="0"/>
      <w:divBdr>
        <w:top w:val="none" w:sz="0" w:space="0" w:color="auto"/>
        <w:left w:val="none" w:sz="0" w:space="0" w:color="auto"/>
        <w:bottom w:val="none" w:sz="0" w:space="0" w:color="auto"/>
        <w:right w:val="none" w:sz="0" w:space="0" w:color="auto"/>
      </w:divBdr>
    </w:div>
    <w:div w:id="302152725">
      <w:bodyDiv w:val="1"/>
      <w:marLeft w:val="0"/>
      <w:marRight w:val="0"/>
      <w:marTop w:val="0"/>
      <w:marBottom w:val="0"/>
      <w:divBdr>
        <w:top w:val="none" w:sz="0" w:space="0" w:color="auto"/>
        <w:left w:val="none" w:sz="0" w:space="0" w:color="auto"/>
        <w:bottom w:val="none" w:sz="0" w:space="0" w:color="auto"/>
        <w:right w:val="none" w:sz="0" w:space="0" w:color="auto"/>
      </w:divBdr>
    </w:div>
    <w:div w:id="340667313">
      <w:bodyDiv w:val="1"/>
      <w:marLeft w:val="0"/>
      <w:marRight w:val="0"/>
      <w:marTop w:val="0"/>
      <w:marBottom w:val="0"/>
      <w:divBdr>
        <w:top w:val="none" w:sz="0" w:space="0" w:color="auto"/>
        <w:left w:val="none" w:sz="0" w:space="0" w:color="auto"/>
        <w:bottom w:val="none" w:sz="0" w:space="0" w:color="auto"/>
        <w:right w:val="none" w:sz="0" w:space="0" w:color="auto"/>
      </w:divBdr>
    </w:div>
    <w:div w:id="389429040">
      <w:bodyDiv w:val="1"/>
      <w:marLeft w:val="0"/>
      <w:marRight w:val="0"/>
      <w:marTop w:val="0"/>
      <w:marBottom w:val="0"/>
      <w:divBdr>
        <w:top w:val="none" w:sz="0" w:space="0" w:color="auto"/>
        <w:left w:val="none" w:sz="0" w:space="0" w:color="auto"/>
        <w:bottom w:val="none" w:sz="0" w:space="0" w:color="auto"/>
        <w:right w:val="none" w:sz="0" w:space="0" w:color="auto"/>
      </w:divBdr>
    </w:div>
    <w:div w:id="430592559">
      <w:bodyDiv w:val="1"/>
      <w:marLeft w:val="0"/>
      <w:marRight w:val="0"/>
      <w:marTop w:val="0"/>
      <w:marBottom w:val="0"/>
      <w:divBdr>
        <w:top w:val="none" w:sz="0" w:space="0" w:color="auto"/>
        <w:left w:val="none" w:sz="0" w:space="0" w:color="auto"/>
        <w:bottom w:val="none" w:sz="0" w:space="0" w:color="auto"/>
        <w:right w:val="none" w:sz="0" w:space="0" w:color="auto"/>
      </w:divBdr>
    </w:div>
    <w:div w:id="576283555">
      <w:bodyDiv w:val="1"/>
      <w:marLeft w:val="0"/>
      <w:marRight w:val="0"/>
      <w:marTop w:val="0"/>
      <w:marBottom w:val="0"/>
      <w:divBdr>
        <w:top w:val="none" w:sz="0" w:space="0" w:color="auto"/>
        <w:left w:val="none" w:sz="0" w:space="0" w:color="auto"/>
        <w:bottom w:val="none" w:sz="0" w:space="0" w:color="auto"/>
        <w:right w:val="none" w:sz="0" w:space="0" w:color="auto"/>
      </w:divBdr>
    </w:div>
    <w:div w:id="653871510">
      <w:bodyDiv w:val="1"/>
      <w:marLeft w:val="0"/>
      <w:marRight w:val="0"/>
      <w:marTop w:val="0"/>
      <w:marBottom w:val="0"/>
      <w:divBdr>
        <w:top w:val="none" w:sz="0" w:space="0" w:color="auto"/>
        <w:left w:val="none" w:sz="0" w:space="0" w:color="auto"/>
        <w:bottom w:val="none" w:sz="0" w:space="0" w:color="auto"/>
        <w:right w:val="none" w:sz="0" w:space="0" w:color="auto"/>
      </w:divBdr>
    </w:div>
    <w:div w:id="679046386">
      <w:bodyDiv w:val="1"/>
      <w:marLeft w:val="0"/>
      <w:marRight w:val="0"/>
      <w:marTop w:val="0"/>
      <w:marBottom w:val="0"/>
      <w:divBdr>
        <w:top w:val="none" w:sz="0" w:space="0" w:color="auto"/>
        <w:left w:val="none" w:sz="0" w:space="0" w:color="auto"/>
        <w:bottom w:val="none" w:sz="0" w:space="0" w:color="auto"/>
        <w:right w:val="none" w:sz="0" w:space="0" w:color="auto"/>
      </w:divBdr>
    </w:div>
    <w:div w:id="802161321">
      <w:bodyDiv w:val="1"/>
      <w:marLeft w:val="0"/>
      <w:marRight w:val="0"/>
      <w:marTop w:val="0"/>
      <w:marBottom w:val="0"/>
      <w:divBdr>
        <w:top w:val="none" w:sz="0" w:space="0" w:color="auto"/>
        <w:left w:val="none" w:sz="0" w:space="0" w:color="auto"/>
        <w:bottom w:val="none" w:sz="0" w:space="0" w:color="auto"/>
        <w:right w:val="none" w:sz="0" w:space="0" w:color="auto"/>
      </w:divBdr>
    </w:div>
    <w:div w:id="969895980">
      <w:bodyDiv w:val="1"/>
      <w:marLeft w:val="0"/>
      <w:marRight w:val="0"/>
      <w:marTop w:val="0"/>
      <w:marBottom w:val="0"/>
      <w:divBdr>
        <w:top w:val="none" w:sz="0" w:space="0" w:color="auto"/>
        <w:left w:val="none" w:sz="0" w:space="0" w:color="auto"/>
        <w:bottom w:val="none" w:sz="0" w:space="0" w:color="auto"/>
        <w:right w:val="none" w:sz="0" w:space="0" w:color="auto"/>
      </w:divBdr>
    </w:div>
    <w:div w:id="989752759">
      <w:bodyDiv w:val="1"/>
      <w:marLeft w:val="0"/>
      <w:marRight w:val="0"/>
      <w:marTop w:val="0"/>
      <w:marBottom w:val="0"/>
      <w:divBdr>
        <w:top w:val="none" w:sz="0" w:space="0" w:color="auto"/>
        <w:left w:val="none" w:sz="0" w:space="0" w:color="auto"/>
        <w:bottom w:val="none" w:sz="0" w:space="0" w:color="auto"/>
        <w:right w:val="none" w:sz="0" w:space="0" w:color="auto"/>
      </w:divBdr>
    </w:div>
    <w:div w:id="1187326101">
      <w:bodyDiv w:val="1"/>
      <w:marLeft w:val="0"/>
      <w:marRight w:val="0"/>
      <w:marTop w:val="0"/>
      <w:marBottom w:val="0"/>
      <w:divBdr>
        <w:top w:val="none" w:sz="0" w:space="0" w:color="auto"/>
        <w:left w:val="none" w:sz="0" w:space="0" w:color="auto"/>
        <w:bottom w:val="none" w:sz="0" w:space="0" w:color="auto"/>
        <w:right w:val="none" w:sz="0" w:space="0" w:color="auto"/>
      </w:divBdr>
    </w:div>
    <w:div w:id="1255745686">
      <w:bodyDiv w:val="1"/>
      <w:marLeft w:val="0"/>
      <w:marRight w:val="0"/>
      <w:marTop w:val="0"/>
      <w:marBottom w:val="0"/>
      <w:divBdr>
        <w:top w:val="none" w:sz="0" w:space="0" w:color="auto"/>
        <w:left w:val="none" w:sz="0" w:space="0" w:color="auto"/>
        <w:bottom w:val="none" w:sz="0" w:space="0" w:color="auto"/>
        <w:right w:val="none" w:sz="0" w:space="0" w:color="auto"/>
      </w:divBdr>
    </w:div>
    <w:div w:id="1270431470">
      <w:bodyDiv w:val="1"/>
      <w:marLeft w:val="0"/>
      <w:marRight w:val="0"/>
      <w:marTop w:val="0"/>
      <w:marBottom w:val="0"/>
      <w:divBdr>
        <w:top w:val="none" w:sz="0" w:space="0" w:color="auto"/>
        <w:left w:val="none" w:sz="0" w:space="0" w:color="auto"/>
        <w:bottom w:val="none" w:sz="0" w:space="0" w:color="auto"/>
        <w:right w:val="none" w:sz="0" w:space="0" w:color="auto"/>
      </w:divBdr>
    </w:div>
    <w:div w:id="1288780792">
      <w:bodyDiv w:val="1"/>
      <w:marLeft w:val="0"/>
      <w:marRight w:val="0"/>
      <w:marTop w:val="0"/>
      <w:marBottom w:val="0"/>
      <w:divBdr>
        <w:top w:val="none" w:sz="0" w:space="0" w:color="auto"/>
        <w:left w:val="none" w:sz="0" w:space="0" w:color="auto"/>
        <w:bottom w:val="none" w:sz="0" w:space="0" w:color="auto"/>
        <w:right w:val="none" w:sz="0" w:space="0" w:color="auto"/>
      </w:divBdr>
    </w:div>
    <w:div w:id="1396783496">
      <w:bodyDiv w:val="1"/>
      <w:marLeft w:val="0"/>
      <w:marRight w:val="0"/>
      <w:marTop w:val="0"/>
      <w:marBottom w:val="0"/>
      <w:divBdr>
        <w:top w:val="none" w:sz="0" w:space="0" w:color="auto"/>
        <w:left w:val="none" w:sz="0" w:space="0" w:color="auto"/>
        <w:bottom w:val="none" w:sz="0" w:space="0" w:color="auto"/>
        <w:right w:val="none" w:sz="0" w:space="0" w:color="auto"/>
      </w:divBdr>
    </w:div>
    <w:div w:id="1407731050">
      <w:bodyDiv w:val="1"/>
      <w:marLeft w:val="0"/>
      <w:marRight w:val="0"/>
      <w:marTop w:val="0"/>
      <w:marBottom w:val="0"/>
      <w:divBdr>
        <w:top w:val="none" w:sz="0" w:space="0" w:color="auto"/>
        <w:left w:val="none" w:sz="0" w:space="0" w:color="auto"/>
        <w:bottom w:val="none" w:sz="0" w:space="0" w:color="auto"/>
        <w:right w:val="none" w:sz="0" w:space="0" w:color="auto"/>
      </w:divBdr>
    </w:div>
    <w:div w:id="1434856395">
      <w:bodyDiv w:val="1"/>
      <w:marLeft w:val="0"/>
      <w:marRight w:val="0"/>
      <w:marTop w:val="0"/>
      <w:marBottom w:val="0"/>
      <w:divBdr>
        <w:top w:val="none" w:sz="0" w:space="0" w:color="auto"/>
        <w:left w:val="none" w:sz="0" w:space="0" w:color="auto"/>
        <w:bottom w:val="none" w:sz="0" w:space="0" w:color="auto"/>
        <w:right w:val="none" w:sz="0" w:space="0" w:color="auto"/>
      </w:divBdr>
      <w:divsChild>
        <w:div w:id="787823345">
          <w:marLeft w:val="0"/>
          <w:marRight w:val="0"/>
          <w:marTop w:val="0"/>
          <w:marBottom w:val="0"/>
          <w:divBdr>
            <w:top w:val="none" w:sz="0" w:space="0" w:color="auto"/>
            <w:left w:val="none" w:sz="0" w:space="0" w:color="auto"/>
            <w:bottom w:val="none" w:sz="0" w:space="0" w:color="auto"/>
            <w:right w:val="none" w:sz="0" w:space="0" w:color="auto"/>
          </w:divBdr>
          <w:divsChild>
            <w:div w:id="1879511556">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 w:id="1448155253">
      <w:bodyDiv w:val="1"/>
      <w:marLeft w:val="0"/>
      <w:marRight w:val="0"/>
      <w:marTop w:val="0"/>
      <w:marBottom w:val="0"/>
      <w:divBdr>
        <w:top w:val="none" w:sz="0" w:space="0" w:color="auto"/>
        <w:left w:val="none" w:sz="0" w:space="0" w:color="auto"/>
        <w:bottom w:val="none" w:sz="0" w:space="0" w:color="auto"/>
        <w:right w:val="none" w:sz="0" w:space="0" w:color="auto"/>
      </w:divBdr>
    </w:div>
    <w:div w:id="1450053443">
      <w:bodyDiv w:val="1"/>
      <w:marLeft w:val="0"/>
      <w:marRight w:val="0"/>
      <w:marTop w:val="0"/>
      <w:marBottom w:val="0"/>
      <w:divBdr>
        <w:top w:val="none" w:sz="0" w:space="0" w:color="auto"/>
        <w:left w:val="none" w:sz="0" w:space="0" w:color="auto"/>
        <w:bottom w:val="none" w:sz="0" w:space="0" w:color="auto"/>
        <w:right w:val="none" w:sz="0" w:space="0" w:color="auto"/>
      </w:divBdr>
    </w:div>
    <w:div w:id="1457017370">
      <w:bodyDiv w:val="1"/>
      <w:marLeft w:val="0"/>
      <w:marRight w:val="0"/>
      <w:marTop w:val="0"/>
      <w:marBottom w:val="0"/>
      <w:divBdr>
        <w:top w:val="none" w:sz="0" w:space="0" w:color="auto"/>
        <w:left w:val="none" w:sz="0" w:space="0" w:color="auto"/>
        <w:bottom w:val="none" w:sz="0" w:space="0" w:color="auto"/>
        <w:right w:val="none" w:sz="0" w:space="0" w:color="auto"/>
      </w:divBdr>
    </w:div>
    <w:div w:id="1489635360">
      <w:bodyDiv w:val="1"/>
      <w:marLeft w:val="0"/>
      <w:marRight w:val="0"/>
      <w:marTop w:val="0"/>
      <w:marBottom w:val="0"/>
      <w:divBdr>
        <w:top w:val="none" w:sz="0" w:space="0" w:color="auto"/>
        <w:left w:val="none" w:sz="0" w:space="0" w:color="auto"/>
        <w:bottom w:val="none" w:sz="0" w:space="0" w:color="auto"/>
        <w:right w:val="none" w:sz="0" w:space="0" w:color="auto"/>
      </w:divBdr>
    </w:div>
    <w:div w:id="1508865875">
      <w:bodyDiv w:val="1"/>
      <w:marLeft w:val="0"/>
      <w:marRight w:val="0"/>
      <w:marTop w:val="0"/>
      <w:marBottom w:val="0"/>
      <w:divBdr>
        <w:top w:val="none" w:sz="0" w:space="0" w:color="auto"/>
        <w:left w:val="none" w:sz="0" w:space="0" w:color="auto"/>
        <w:bottom w:val="none" w:sz="0" w:space="0" w:color="auto"/>
        <w:right w:val="none" w:sz="0" w:space="0" w:color="auto"/>
      </w:divBdr>
    </w:div>
    <w:div w:id="1636256644">
      <w:bodyDiv w:val="1"/>
      <w:marLeft w:val="0"/>
      <w:marRight w:val="0"/>
      <w:marTop w:val="0"/>
      <w:marBottom w:val="0"/>
      <w:divBdr>
        <w:top w:val="none" w:sz="0" w:space="0" w:color="auto"/>
        <w:left w:val="none" w:sz="0" w:space="0" w:color="auto"/>
        <w:bottom w:val="none" w:sz="0" w:space="0" w:color="auto"/>
        <w:right w:val="none" w:sz="0" w:space="0" w:color="auto"/>
      </w:divBdr>
    </w:div>
    <w:div w:id="1675911014">
      <w:bodyDiv w:val="1"/>
      <w:marLeft w:val="0"/>
      <w:marRight w:val="0"/>
      <w:marTop w:val="0"/>
      <w:marBottom w:val="0"/>
      <w:divBdr>
        <w:top w:val="none" w:sz="0" w:space="0" w:color="auto"/>
        <w:left w:val="none" w:sz="0" w:space="0" w:color="auto"/>
        <w:bottom w:val="none" w:sz="0" w:space="0" w:color="auto"/>
        <w:right w:val="none" w:sz="0" w:space="0" w:color="auto"/>
      </w:divBdr>
    </w:div>
    <w:div w:id="1718360309">
      <w:bodyDiv w:val="1"/>
      <w:marLeft w:val="0"/>
      <w:marRight w:val="0"/>
      <w:marTop w:val="0"/>
      <w:marBottom w:val="0"/>
      <w:divBdr>
        <w:top w:val="none" w:sz="0" w:space="0" w:color="auto"/>
        <w:left w:val="none" w:sz="0" w:space="0" w:color="auto"/>
        <w:bottom w:val="none" w:sz="0" w:space="0" w:color="auto"/>
        <w:right w:val="none" w:sz="0" w:space="0" w:color="auto"/>
      </w:divBdr>
    </w:div>
    <w:div w:id="1748260276">
      <w:bodyDiv w:val="1"/>
      <w:marLeft w:val="0"/>
      <w:marRight w:val="0"/>
      <w:marTop w:val="0"/>
      <w:marBottom w:val="0"/>
      <w:divBdr>
        <w:top w:val="none" w:sz="0" w:space="0" w:color="auto"/>
        <w:left w:val="none" w:sz="0" w:space="0" w:color="auto"/>
        <w:bottom w:val="none" w:sz="0" w:space="0" w:color="auto"/>
        <w:right w:val="none" w:sz="0" w:space="0" w:color="auto"/>
      </w:divBdr>
    </w:div>
    <w:div w:id="1759400099">
      <w:bodyDiv w:val="1"/>
      <w:marLeft w:val="0"/>
      <w:marRight w:val="0"/>
      <w:marTop w:val="0"/>
      <w:marBottom w:val="0"/>
      <w:divBdr>
        <w:top w:val="none" w:sz="0" w:space="0" w:color="auto"/>
        <w:left w:val="none" w:sz="0" w:space="0" w:color="auto"/>
        <w:bottom w:val="none" w:sz="0" w:space="0" w:color="auto"/>
        <w:right w:val="none" w:sz="0" w:space="0" w:color="auto"/>
      </w:divBdr>
    </w:div>
    <w:div w:id="1799759957">
      <w:bodyDiv w:val="1"/>
      <w:marLeft w:val="0"/>
      <w:marRight w:val="0"/>
      <w:marTop w:val="0"/>
      <w:marBottom w:val="0"/>
      <w:divBdr>
        <w:top w:val="none" w:sz="0" w:space="0" w:color="auto"/>
        <w:left w:val="none" w:sz="0" w:space="0" w:color="auto"/>
        <w:bottom w:val="none" w:sz="0" w:space="0" w:color="auto"/>
        <w:right w:val="none" w:sz="0" w:space="0" w:color="auto"/>
      </w:divBdr>
    </w:div>
    <w:div w:id="1878002346">
      <w:bodyDiv w:val="1"/>
      <w:marLeft w:val="0"/>
      <w:marRight w:val="0"/>
      <w:marTop w:val="0"/>
      <w:marBottom w:val="0"/>
      <w:divBdr>
        <w:top w:val="none" w:sz="0" w:space="0" w:color="auto"/>
        <w:left w:val="none" w:sz="0" w:space="0" w:color="auto"/>
        <w:bottom w:val="none" w:sz="0" w:space="0" w:color="auto"/>
        <w:right w:val="none" w:sz="0" w:space="0" w:color="auto"/>
      </w:divBdr>
    </w:div>
    <w:div w:id="199035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Date:</vt:lpstr>
    </vt:vector>
  </TitlesOfParts>
  <Company>Agoura Bible Fellowship</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Dave Gudgel</dc:creator>
  <cp:keywords/>
  <cp:lastModifiedBy>Jason Garvey</cp:lastModifiedBy>
  <cp:revision>15</cp:revision>
  <cp:lastPrinted>2017-05-04T21:11:00Z</cp:lastPrinted>
  <dcterms:created xsi:type="dcterms:W3CDTF">2017-04-26T01:07:00Z</dcterms:created>
  <dcterms:modified xsi:type="dcterms:W3CDTF">2017-05-04T21:18:00Z</dcterms:modified>
</cp:coreProperties>
</file>